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61F" w:rsidRDefault="00C456F6">
      <w:r>
        <w:rPr>
          <w:noProof/>
        </w:rPr>
        <mc:AlternateContent>
          <mc:Choice Requires="wpg">
            <w:drawing>
              <wp:anchor distT="0" distB="0" distL="114300" distR="114300" simplePos="0" relativeHeight="251671040" behindDoc="0" locked="0" layoutInCell="1" allowOverlap="1">
                <wp:simplePos x="0" y="0"/>
                <wp:positionH relativeFrom="column">
                  <wp:posOffset>-666750</wp:posOffset>
                </wp:positionH>
                <wp:positionV relativeFrom="paragraph">
                  <wp:posOffset>-695325</wp:posOffset>
                </wp:positionV>
                <wp:extent cx="7369810" cy="9541510"/>
                <wp:effectExtent l="0" t="0" r="21590" b="21590"/>
                <wp:wrapNone/>
                <wp:docPr id="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810" cy="9541510"/>
                          <a:chOff x="391" y="351"/>
                          <a:chExt cx="11606" cy="15026"/>
                        </a:xfrm>
                      </wpg:grpSpPr>
                      <wps:wsp>
                        <wps:cNvPr id="11" name="Rectangle 11" descr="Zig zag"/>
                        <wps:cNvSpPr>
                          <a:spLocks noChangeArrowheads="1"/>
                        </wps:cNvSpPr>
                        <wps:spPr bwMode="auto">
                          <a:xfrm>
                            <a:off x="409" y="351"/>
                            <a:ext cx="11588" cy="15026"/>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 name="Rectangle 12"/>
                        <wps:cNvSpPr>
                          <a:spLocks noChangeArrowheads="1"/>
                        </wps:cNvSpPr>
                        <wps:spPr bwMode="auto">
                          <a:xfrm>
                            <a:off x="3518" y="351"/>
                            <a:ext cx="8479" cy="15026"/>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B76F1" w:rsidRDefault="00CB76F1" w:rsidP="004E58E6">
                              <w:pPr>
                                <w:pStyle w:val="NoSpacing"/>
                                <w:rPr>
                                  <w:sz w:val="80"/>
                                  <w:szCs w:val="80"/>
                                </w:rPr>
                              </w:pPr>
                              <w:r>
                                <w:rPr>
                                  <w:sz w:val="80"/>
                                  <w:szCs w:val="80"/>
                                </w:rPr>
                                <w:t xml:space="preserve"> </w:t>
                              </w:r>
                            </w:p>
                            <w:p w:rsidR="00CB76F1" w:rsidRPr="00E2576C" w:rsidRDefault="00CB76F1" w:rsidP="004E58E6">
                              <w:pPr>
                                <w:pStyle w:val="NoSpacing"/>
                                <w:rPr>
                                  <w:rFonts w:asciiTheme="minorHAnsi" w:hAnsiTheme="minorHAnsi" w:cstheme="minorHAnsi"/>
                                  <w:sz w:val="36"/>
                                  <w:szCs w:val="36"/>
                                </w:rPr>
                              </w:pPr>
                            </w:p>
                            <w:p w:rsidR="00CB76F1" w:rsidRPr="00E2576C" w:rsidRDefault="00CB76F1" w:rsidP="00A303BD">
                              <w:pPr>
                                <w:pStyle w:val="NoSpacing"/>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Federal Transit Administration Program</w:t>
                              </w:r>
                              <w:r>
                                <w:rPr>
                                  <w:rFonts w:asciiTheme="minorHAnsi" w:hAnsiTheme="minorHAnsi" w:cstheme="minorHAnsi"/>
                                  <w:b/>
                                  <w:color w:val="FFFFFF"/>
                                  <w:sz w:val="36"/>
                                  <w:szCs w:val="36"/>
                                </w:rPr>
                                <w:t xml:space="preserve"> </w:t>
                              </w:r>
                            </w:p>
                            <w:p w:rsidR="00CB76F1" w:rsidRPr="00E2576C" w:rsidRDefault="00CB76F1" w:rsidP="00A303BD">
                              <w:pPr>
                                <w:jc w:val="center"/>
                                <w:rPr>
                                  <w:rFonts w:asciiTheme="minorHAnsi" w:hAnsiTheme="minorHAnsi" w:cstheme="minorHAnsi"/>
                                  <w:b/>
                                  <w:color w:val="FFFFFF"/>
                                  <w:sz w:val="36"/>
                                  <w:szCs w:val="36"/>
                                </w:rPr>
                              </w:pPr>
                            </w:p>
                            <w:p w:rsidR="00CB76F1" w:rsidRPr="00E2576C" w:rsidRDefault="00CB76F1" w:rsidP="00A303BD">
                              <w:pPr>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Application Forms</w:t>
                              </w:r>
                            </w:p>
                            <w:p w:rsidR="00CB76F1" w:rsidRPr="00E2576C" w:rsidRDefault="00CB76F1" w:rsidP="00A303BD">
                              <w:pPr>
                                <w:pStyle w:val="NoSpacing"/>
                                <w:jc w:val="center"/>
                                <w:rPr>
                                  <w:rFonts w:asciiTheme="minorHAnsi" w:hAnsiTheme="minorHAnsi" w:cstheme="minorHAnsi"/>
                                  <w:color w:val="FFFFFF"/>
                                  <w:sz w:val="36"/>
                                  <w:szCs w:val="36"/>
                                </w:rPr>
                              </w:pPr>
                            </w:p>
                            <w:p w:rsidR="00CB76F1" w:rsidRPr="00E2576C" w:rsidRDefault="00CB76F1" w:rsidP="00D1061F">
                              <w:pPr>
                                <w:jc w:val="center"/>
                                <w:rPr>
                                  <w:rFonts w:asciiTheme="minorHAnsi" w:hAnsiTheme="minorHAnsi" w:cstheme="minorHAnsi"/>
                                  <w:sz w:val="36"/>
                                  <w:szCs w:val="36"/>
                                </w:rPr>
                              </w:pPr>
                            </w:p>
                            <w:p w:rsidR="00CB76F1" w:rsidRPr="00E2576C" w:rsidRDefault="00CB76F1" w:rsidP="00D1061F">
                              <w:pPr>
                                <w:jc w:val="center"/>
                                <w:rPr>
                                  <w:rFonts w:asciiTheme="minorHAnsi" w:hAnsiTheme="minorHAnsi" w:cstheme="minorHAnsi"/>
                                  <w:sz w:val="36"/>
                                  <w:szCs w:val="36"/>
                                </w:rPr>
                              </w:pPr>
                            </w:p>
                            <w:p w:rsidR="00CB76F1" w:rsidRPr="00E2576C" w:rsidRDefault="00CB76F1" w:rsidP="00D1061F">
                              <w:pPr>
                                <w:pBdr>
                                  <w:top w:val="threeDEngrave" w:sz="24" w:space="0" w:color="auto"/>
                                </w:pBdr>
                                <w:jc w:val="center"/>
                                <w:rPr>
                                  <w:rFonts w:asciiTheme="minorHAnsi" w:hAnsiTheme="minorHAnsi" w:cstheme="minorHAnsi"/>
                                  <w:sz w:val="36"/>
                                  <w:szCs w:val="36"/>
                                </w:rPr>
                              </w:pPr>
                            </w:p>
                            <w:p w:rsidR="00CB76F1" w:rsidRPr="00E2576C" w:rsidRDefault="00CB76F1" w:rsidP="00D1061F">
                              <w:pPr>
                                <w:jc w:val="center"/>
                                <w:rPr>
                                  <w:rFonts w:asciiTheme="minorHAnsi" w:hAnsiTheme="minorHAnsi" w:cstheme="minorHAnsi"/>
                                  <w:b/>
                                  <w:color w:val="FFFFFF"/>
                                  <w:sz w:val="36"/>
                                  <w:szCs w:val="36"/>
                                </w:rPr>
                              </w:pPr>
                              <w:r>
                                <w:rPr>
                                  <w:rFonts w:asciiTheme="minorHAnsi" w:hAnsiTheme="minorHAnsi" w:cstheme="minorHAnsi"/>
                                  <w:b/>
                                  <w:color w:val="FFFFFF"/>
                                  <w:sz w:val="36"/>
                                  <w:szCs w:val="36"/>
                                </w:rPr>
                                <w:t>FTA Section 5310</w:t>
                              </w:r>
                              <w:r w:rsidRPr="00E2576C">
                                <w:rPr>
                                  <w:rFonts w:asciiTheme="minorHAnsi" w:hAnsiTheme="minorHAnsi" w:cstheme="minorHAnsi"/>
                                  <w:b/>
                                  <w:color w:val="FFFFFF"/>
                                  <w:sz w:val="36"/>
                                  <w:szCs w:val="36"/>
                                </w:rPr>
                                <w:t xml:space="preserve"> – </w:t>
                              </w:r>
                            </w:p>
                            <w:p w:rsidR="00CB76F1" w:rsidRPr="00E2576C" w:rsidRDefault="00CB76F1" w:rsidP="0095724F">
                              <w:pPr>
                                <w:jc w:val="center"/>
                                <w:rPr>
                                  <w:rFonts w:asciiTheme="minorHAnsi" w:hAnsiTheme="minorHAnsi" w:cstheme="minorHAnsi"/>
                                  <w:color w:val="FFFFFF"/>
                                  <w:sz w:val="36"/>
                                  <w:szCs w:val="36"/>
                                </w:rPr>
                              </w:pPr>
                              <w:r>
                                <w:rPr>
                                  <w:rFonts w:asciiTheme="minorHAnsi" w:hAnsiTheme="minorHAnsi" w:cstheme="minorHAnsi"/>
                                  <w:b/>
                                  <w:color w:val="FFFFFF"/>
                                  <w:sz w:val="36"/>
                                  <w:szCs w:val="36"/>
                                </w:rPr>
                                <w:t xml:space="preserve">Enhanced Mobility for </w:t>
                              </w:r>
                              <w:proofErr w:type="gramStart"/>
                              <w:r>
                                <w:rPr>
                                  <w:rFonts w:asciiTheme="minorHAnsi" w:hAnsiTheme="minorHAnsi" w:cstheme="minorHAnsi"/>
                                  <w:b/>
                                  <w:color w:val="FFFFFF"/>
                                  <w:sz w:val="36"/>
                                  <w:szCs w:val="36"/>
                                </w:rPr>
                                <w:t>Seniors</w:t>
                              </w:r>
                              <w:proofErr w:type="gramEnd"/>
                              <w:r>
                                <w:rPr>
                                  <w:rFonts w:asciiTheme="minorHAnsi" w:hAnsiTheme="minorHAnsi" w:cstheme="minorHAnsi"/>
                                  <w:b/>
                                  <w:color w:val="FFFFFF"/>
                                  <w:sz w:val="36"/>
                                  <w:szCs w:val="36"/>
                                </w:rPr>
                                <w:t xml:space="preserve"> and Individuals with Disabilities Program</w:t>
                              </w:r>
                            </w:p>
                            <w:p w:rsidR="00CB76F1" w:rsidRPr="00E2576C" w:rsidRDefault="00CB76F1" w:rsidP="00D1061F">
                              <w:pPr>
                                <w:jc w:val="center"/>
                                <w:rPr>
                                  <w:rFonts w:asciiTheme="minorHAnsi" w:hAnsiTheme="minorHAnsi" w:cstheme="minorHAnsi"/>
                                  <w:b/>
                                  <w:color w:val="FFFFFF"/>
                                  <w:sz w:val="36"/>
                                  <w:szCs w:val="36"/>
                                </w:rPr>
                              </w:pPr>
                              <w:r>
                                <w:rPr>
                                  <w:rFonts w:asciiTheme="minorHAnsi" w:hAnsiTheme="minorHAnsi" w:cstheme="minorHAnsi"/>
                                  <w:b/>
                                  <w:color w:val="FFFFFF"/>
                                  <w:sz w:val="36"/>
                                  <w:szCs w:val="36"/>
                                </w:rPr>
                                <w:t xml:space="preserve"> </w:t>
                              </w:r>
                            </w:p>
                            <w:p w:rsidR="00CB76F1" w:rsidRPr="00E2576C" w:rsidRDefault="00CB76F1" w:rsidP="00D1061F">
                              <w:pPr>
                                <w:pBdr>
                                  <w:bottom w:val="threeDEmboss" w:sz="24" w:space="1" w:color="auto"/>
                                </w:pBdr>
                                <w:jc w:val="center"/>
                                <w:rPr>
                                  <w:rFonts w:asciiTheme="minorHAnsi" w:hAnsiTheme="minorHAnsi" w:cstheme="minorHAnsi"/>
                                  <w:b/>
                                  <w:color w:val="FFFFFF"/>
                                  <w:sz w:val="36"/>
                                  <w:szCs w:val="36"/>
                                </w:rPr>
                              </w:pPr>
                            </w:p>
                            <w:p w:rsidR="00CB76F1" w:rsidRPr="00E2576C" w:rsidRDefault="00CB76F1" w:rsidP="00D1061F">
                              <w:pPr>
                                <w:jc w:val="center"/>
                                <w:rPr>
                                  <w:rFonts w:asciiTheme="minorHAnsi" w:hAnsiTheme="minorHAnsi" w:cstheme="minorHAnsi"/>
                                  <w:b/>
                                  <w:sz w:val="36"/>
                                  <w:szCs w:val="36"/>
                                </w:rPr>
                              </w:pPr>
                            </w:p>
                            <w:p w:rsidR="00CB76F1" w:rsidRPr="00E2576C" w:rsidRDefault="00CB76F1" w:rsidP="004E58E6">
                              <w:pPr>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Federal Fiscal Year</w:t>
                              </w:r>
                              <w:r>
                                <w:rPr>
                                  <w:rFonts w:asciiTheme="minorHAnsi" w:hAnsiTheme="minorHAnsi" w:cstheme="minorHAnsi"/>
                                  <w:b/>
                                  <w:color w:val="FFFFFF"/>
                                  <w:sz w:val="36"/>
                                  <w:szCs w:val="36"/>
                                </w:rPr>
                                <w:t xml:space="preserve"> 2015</w:t>
                              </w:r>
                              <w:r w:rsidRPr="00E2576C">
                                <w:rPr>
                                  <w:rFonts w:asciiTheme="minorHAnsi" w:hAnsiTheme="minorHAnsi" w:cstheme="minorHAnsi"/>
                                  <w:b/>
                                  <w:color w:val="FFFFFF"/>
                                  <w:sz w:val="36"/>
                                  <w:szCs w:val="36"/>
                                </w:rPr>
                                <w:t xml:space="preserve"> Apportionment</w:t>
                              </w:r>
                            </w:p>
                            <w:p w:rsidR="00CB76F1" w:rsidRDefault="00CB76F1" w:rsidP="00D1061F">
                              <w:pPr>
                                <w:jc w:val="center"/>
                                <w:rPr>
                                  <w:rFonts w:ascii="Tahoma" w:hAnsi="Tahoma" w:cs="Tahoma"/>
                                  <w:b/>
                                  <w:sz w:val="32"/>
                                  <w:szCs w:val="32"/>
                                </w:rPr>
                              </w:pPr>
                            </w:p>
                            <w:p w:rsidR="00CB76F1" w:rsidRDefault="00CB76F1" w:rsidP="00D1061F">
                              <w:pPr>
                                <w:jc w:val="center"/>
                                <w:rPr>
                                  <w:rFonts w:ascii="Tahoma" w:hAnsi="Tahoma" w:cs="Tahoma"/>
                                  <w:b/>
                                  <w:sz w:val="32"/>
                                  <w:szCs w:val="32"/>
                                </w:rPr>
                              </w:pPr>
                            </w:p>
                            <w:p w:rsidR="00CB76F1" w:rsidRDefault="00CB76F1" w:rsidP="00D1061F">
                              <w:pPr>
                                <w:jc w:val="center"/>
                                <w:rPr>
                                  <w:rFonts w:ascii="Tahoma" w:hAnsi="Tahoma" w:cs="Tahoma"/>
                                  <w:b/>
                                  <w:sz w:val="32"/>
                                  <w:szCs w:val="32"/>
                                </w:rPr>
                              </w:pPr>
                            </w:p>
                            <w:p w:rsidR="00CB76F1" w:rsidRDefault="00CB76F1" w:rsidP="00D1061F">
                              <w:pPr>
                                <w:jc w:val="center"/>
                                <w:rPr>
                                  <w:rFonts w:ascii="Tahoma" w:hAnsi="Tahoma" w:cs="Tahoma"/>
                                  <w:b/>
                                  <w:sz w:val="32"/>
                                  <w:szCs w:val="32"/>
                                </w:rPr>
                              </w:pPr>
                            </w:p>
                            <w:p w:rsidR="00CB76F1" w:rsidRDefault="00CB76F1" w:rsidP="00D1061F">
                              <w:pPr>
                                <w:jc w:val="center"/>
                                <w:rPr>
                                  <w:rFonts w:ascii="Tahoma" w:hAnsi="Tahoma" w:cs="Tahoma"/>
                                  <w:b/>
                                  <w:sz w:val="32"/>
                                  <w:szCs w:val="32"/>
                                </w:rPr>
                              </w:pPr>
                            </w:p>
                            <w:p w:rsidR="00CB76F1" w:rsidRDefault="00CB76F1" w:rsidP="00D1061F">
                              <w:pPr>
                                <w:jc w:val="center"/>
                                <w:rPr>
                                  <w:rFonts w:ascii="Tahoma" w:hAnsi="Tahoma" w:cs="Tahoma"/>
                                  <w:b/>
                                  <w:sz w:val="32"/>
                                  <w:szCs w:val="32"/>
                                </w:rPr>
                              </w:pPr>
                            </w:p>
                            <w:p w:rsidR="00CB76F1" w:rsidRDefault="00CB76F1" w:rsidP="00FB517B">
                              <w:pPr>
                                <w:rPr>
                                  <w:rFonts w:ascii="Tahoma" w:hAnsi="Tahoma" w:cs="Tahoma"/>
                                  <w:b/>
                                  <w:sz w:val="32"/>
                                  <w:szCs w:val="32"/>
                                </w:rPr>
                              </w:pPr>
                              <w:r>
                                <w:rPr>
                                  <w:noProof/>
                                </w:rPr>
                                <w:drawing>
                                  <wp:inline distT="0" distB="0" distL="0" distR="0">
                                    <wp:extent cx="2538993" cy="1123950"/>
                                    <wp:effectExtent l="266700" t="266700" r="318507" b="266700"/>
                                    <wp:docPr id="10" name="Picture 10" descr="bcd logo new address.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d logo new address.tif"/>
                                            <pic:cNvPicPr/>
                                          </pic:nvPicPr>
                                          <pic:blipFill>
                                            <a:blip r:embed="rId9"/>
                                            <a:stretch>
                                              <a:fillRect/>
                                            </a:stretch>
                                          </pic:blipFill>
                                          <pic:spPr>
                                            <a:xfrm>
                                              <a:off x="0" y="0"/>
                                              <a:ext cx="2538993" cy="1123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B76F1" w:rsidRPr="00DB596C" w:rsidRDefault="00CB76F1">
                              <w:pPr>
                                <w:pStyle w:val="NoSpacing"/>
                                <w:rPr>
                                  <w:color w:val="FFFFFF"/>
                                </w:rPr>
                              </w:pPr>
                            </w:p>
                          </w:txbxContent>
                        </wps:txbx>
                        <wps:bodyPr rot="0" vert="horz" wrap="square" lIns="228600" tIns="1371600" rIns="457200" bIns="45720" anchor="t" anchorCtr="0" upright="1">
                          <a:noAutofit/>
                        </wps:bodyPr>
                      </wps:wsp>
                      <wpg:grpSp>
                        <wpg:cNvPr id="13" name="Group 13"/>
                        <wpg:cNvGrpSpPr>
                          <a:grpSpLocks/>
                        </wpg:cNvGrpSpPr>
                        <wpg:grpSpPr bwMode="auto">
                          <a:xfrm>
                            <a:off x="391" y="3369"/>
                            <a:ext cx="3127" cy="6070"/>
                            <a:chOff x="654" y="3599"/>
                            <a:chExt cx="2880" cy="5760"/>
                          </a:xfrm>
                        </wpg:grpSpPr>
                        <wps:wsp>
                          <wps:cNvPr id="14" name="Rectangle 14"/>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 name="Rectangle 15"/>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6"/>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7"/>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18"/>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Rectangle 19"/>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0" name="Rectangle 20"/>
                        <wps:cNvSpPr>
                          <a:spLocks noChangeArrowheads="1"/>
                        </wps:cNvSpPr>
                        <wps:spPr bwMode="auto">
                          <a:xfrm flipH="1">
                            <a:off x="2865" y="351"/>
                            <a:ext cx="3406" cy="564"/>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B76F1" w:rsidRPr="00E2576C" w:rsidRDefault="00A0311D" w:rsidP="00494384">
                              <w:pPr>
                                <w:rPr>
                                  <w:rFonts w:asciiTheme="minorHAnsi" w:hAnsiTheme="minorHAnsi" w:cstheme="minorHAnsi"/>
                                  <w:szCs w:val="36"/>
                                </w:rPr>
                              </w:pPr>
                              <w:r>
                                <w:rPr>
                                  <w:rFonts w:asciiTheme="minorHAnsi" w:hAnsiTheme="minorHAnsi" w:cstheme="minorHAnsi"/>
                                  <w:color w:val="FFFFFF"/>
                                  <w:sz w:val="32"/>
                                  <w:szCs w:val="32"/>
                                </w:rPr>
                                <w:t xml:space="preserve">March </w:t>
                              </w:r>
                              <w:r w:rsidR="00CB76F1">
                                <w:rPr>
                                  <w:rFonts w:asciiTheme="minorHAnsi" w:hAnsiTheme="minorHAnsi" w:cstheme="minorHAnsi"/>
                                  <w:color w:val="FFFFFF"/>
                                  <w:sz w:val="32"/>
                                  <w:szCs w:val="32"/>
                                </w:rPr>
                                <w:t>9</w:t>
                              </w:r>
                              <w:r w:rsidR="00CB76F1" w:rsidRPr="000E5178">
                                <w:rPr>
                                  <w:rFonts w:asciiTheme="minorHAnsi" w:hAnsiTheme="minorHAnsi" w:cstheme="minorHAnsi"/>
                                  <w:color w:val="FFFFFF"/>
                                  <w:sz w:val="32"/>
                                  <w:szCs w:val="32"/>
                                  <w:vertAlign w:val="superscript"/>
                                </w:rPr>
                                <w:t>th</w:t>
                              </w:r>
                              <w:r w:rsidR="00CB76F1">
                                <w:rPr>
                                  <w:rFonts w:asciiTheme="minorHAnsi" w:hAnsiTheme="minorHAnsi" w:cstheme="minorHAnsi"/>
                                  <w:color w:val="FFFFFF"/>
                                  <w:sz w:val="32"/>
                                  <w:szCs w:val="32"/>
                                </w:rPr>
                                <w:t>, 2016</w:t>
                              </w: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52.5pt;margin-top:-54.75pt;width:580.3pt;height:751.3pt;z-index:251671040" coordorigin="391,351" coordsize="11606,15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m9PQUAAIApAAAOAAAAZHJzL2Uyb0RvYy54bWzsWllv4zYQfi/Q/0DoPbFknTbiLBLH3hbY&#10;bRdNiwL7RutGJVElmdhJ0f/e4ZDS2rGLNpsmMVJZgEGK15wfR0OevdvUFblNuShZM7OcU9siaROz&#10;pGzymfXLz8uTyCJC0iahFWvSmXWXCuvd+bffnK3baTpmBauSlBOYpBHTdTuzCinb6Wgk4iKtqThl&#10;bdpAY8Z4TSVUeT5KOF3D7HU1Gtt2MFoznrScxakQ8PZKN1rnOH+WpbH8MctEKkk1s4A2if8c/1fq&#10;f3R+Rqc5p21RxoYM+hVU1LRsYNF+qisqKbnh5d5UdRlzJlgmT2NWj1iWlXGKPAA3jv2Am/ec3bTI&#10;Sz5d520vJhDtAzl99bTxD7efOCmTmTWxSENrUBGuSlxXyWbd5lPo8p631+0nrhmE4gcW/yagefSw&#10;XdVz3Zms1h9ZAvPRG8lQNpuM12oK4JpsUAV3vQrSjSQxvAzdYBI5oKkY2ia+5/hQQSXFBWhSjXMn&#10;jkWg1fWdrmVhRjtOYAd6rOPb40C1j+hUL4zEGuIUZ2Bw4otMxdNkel3QNkVVCSUwI1MHKNVC/Qks&#10;kTZ5lRL1LklFDEb4uczJPc21oHFcJ2WhRUwaNi9gWHrBOVsXKU2ATOQamNkaoCoCFPSPMvdsUPO2&#10;7Dq5O44fgasqqe9Ljk5bLuT7lNVEFWYWB25QpfT2g5BayF0XpeGWSrksq8p0vy/zz8CmasnyecVV&#10;QfB8BUVyS8Ezo7l6jLb6LquDfS+X6jF9TRfQcbekmrtqyBr4GIe2jYsKVpWJomdv4SX+zGQ73epS&#10;AjBVZQ3U2eqnOtGp0sGiSbAsaVnpMqxfNao5RcjRMoHaRkIR34OBIhz8cbH07dBzo5Mw9N0Tz13Y&#10;J5fRcn5yMXeCIFxczi8Xzp+KasebFmWSpM0C5xQdOjnev7NUg5MaV3p86glUVLEb4PG6SNYkKZVa&#10;fTeKxmCdJdimEp7imtAqB2SPJbcIZ/LXUhZo68pz1Rw7eryK1GPE2c+OPri18GiPN91jA6ICSXZS&#10;QxNXVq2ddcWSO7BwoAGhA/YcKBSM31tkDfg9s8TvN5SnFqm+b8BLJo7nKcDHiueHY6jw7ZbVdgtt&#10;YpjKsKkrcwl1GHTT8jIvYC0H+W3YBeBZVqLVK7/TdAHlBlFeClpAUXvQMlai30EGUNAzQQnALwDG&#10;ISyJvBBQ5j+Ckh2n3DG20FXPId8d/B+Cirfm/3Kz2hjrfiQUjMdRoJBMY4HjhhAl9GiA0AC1g3Ag&#10;Af4QGZ4CBiYiUo6JwVQXG7idA+uAy3n2gKsPnCDG0rtZt/u7sFdqjw3s8GG8Ffie8fOJGRYXCxNw&#10;jaMIZKdc3Q8DHAgA/nrhFhC6h4nec2Miyaqy/a7bH0xwO7YnWmqBAkMMFzph640J4VFtUdDWy+zR&#10;gdbfo+NFeLm8WuCWRau2oCbQwj1dL2nAFJffmWeAzzcIn4/EzDcfPvkHoMJ/XajwbfeIoMIfoMIb&#10;vrRgd//ff2lBRmkvqsDU0nN+aR2MKrpQ7LiQAvMjJo4ZggqTuT6YkX1r32RDUKGzsN0nHXxE7SFF&#10;+CpBRYcUrt99tB3D58cQUwzZ2yF7m0CuAFKne0iBifNXiymOK1ExIMWAFANSKKToz+W3jpAxTfDi&#10;SNHnNMMJUHU0Oc0BKgaoOHao+HL35IWOh9Vx98MAA96B0748bEQBJFsPHRS7Xndbxw/wmOY5DkLm&#10;tm97V116YvsmyHDO8QbPOdQxMd5nw2tSythfJEmxevpJMWIEXPPDAzlzJVHdI9yuQ3n74uT5XwAA&#10;AP//AwBQSwMEFAAGAAgAAAAhAENUjt/jAAAADwEAAA8AAABkcnMvZG93bnJldi54bWxMj8FqwzAQ&#10;RO+F/oPYQm+JpBqHxrUcQmh7CoUmhdLbxtrYJpZkLMV2/r5KL81thh1m3+SrybRsoN43ziqQcwGM&#10;bOl0YysFX/u32TMwH9BqbJ0lBRfysCru73LMtBvtJw27ULFYYn2GCuoQuoxzX9Zk0M9dRzbejq43&#10;GKLtK657HGO5afmTEAtusLHxQ40dbWoqT7uzUfA+4rhO5OuwPR03l599+vG9laTU48O0fgEWaAr/&#10;YbjiR3QoItPBna32rFUwkyKNY8KfWqbArhmRpgtgh6iSZSKBFzm/3VH8AgAA//8DAFBLAQItABQA&#10;BgAIAAAAIQC2gziS/gAAAOEBAAATAAAAAAAAAAAAAAAAAAAAAABbQ29udGVudF9UeXBlc10ueG1s&#10;UEsBAi0AFAAGAAgAAAAhADj9If/WAAAAlAEAAAsAAAAAAAAAAAAAAAAALwEAAF9yZWxzLy5yZWxz&#10;UEsBAi0AFAAGAAgAAAAhAOsYeb09BQAAgCkAAA4AAAAAAAAAAAAAAAAALgIAAGRycy9lMm9Eb2Mu&#10;eG1sUEsBAi0AFAAGAAgAAAAhAENUjt/jAAAADwEAAA8AAAAAAAAAAAAAAAAAlwcAAGRycy9kb3du&#10;cmV2LnhtbFBLBQYAAAAABAAEAPMAAACnCAAAAAA=&#10;">
                <v:rect id="Rectangle 11" o:spid="_x0000_s1027" alt="Zig zag" style="position:absolute;left:409;top:351;width:11588;height:15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5MMA&#10;AADbAAAADwAAAGRycy9kb3ducmV2LnhtbERPS2vCQBC+F/oflin0IrqJFCsxGylCoadSH8XrmB2T&#10;2Oxs2N2a1F/vCkJv8/E9J18OphVncr6xrCCdJCCIS6sbrhTstu/jOQgfkDW2lknBH3lYFo8POWba&#10;9rym8yZUIoawz1BBHUKXSenLmgz6ie2II3e0zmCI0FVSO+xjuGnlNElm0mDDsaHGjlY1lT+bX6OA&#10;9Orz2+3L48ssvB4uzegrnZ56pZ6fhrcFiEBD+Bff3R86zk/h9ks8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65MMAAADbAAAADwAAAAAAAAAAAAAAAACYAgAAZHJzL2Rv&#10;d25yZXYueG1sUEsFBgAAAAAEAAQA9QAAAIgDAAAAAA==&#10;" fillcolor="#8c8c8c" strokecolor="white" strokeweight="1pt">
                  <v:fill r:id="rId10" o:title="" color2="#bfbfbf" type="pattern"/>
                  <v:shadow color="#d8d8d8" offset="3pt,3pt"/>
                </v:rect>
                <v:rect id="Rectangle 12" o:spid="_x0000_s1028" style="position:absolute;left:3518;top:351;width:8479;height:15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RcEA&#10;AADbAAAADwAAAGRycy9kb3ducmV2LnhtbERPTYvCMBC9C/sfwgh7EU0V1KUaxS0s7MWD1sMeh2Zs&#10;qs2kNNF2/70RBG/zeJ+z3va2FndqfeVYwXSSgCAunK64VHDKf8ZfIHxA1lg7JgX/5GG7+RisMdWu&#10;4wPdj6EUMYR9igpMCE0qpS8MWfQT1xBH7uxaiyHCtpS6xS6G21rOkmQhLVYcGww2lBkqrsebVbBo&#10;LuW++1vuzCmfk/weZaOCM6U+h/1uBSJQH97il/tXx/kzeP4SD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Oc0XBAAAA2wAAAA8AAAAAAAAAAAAAAAAAmAIAAGRycy9kb3du&#10;cmV2LnhtbFBLBQYAAAAABAAEAPUAAACGAwAAAAA=&#10;" fillcolor="#737373" strokecolor="white" strokeweight="1pt">
                  <v:shadow color="#d8d8d8" offset="3pt,3pt"/>
                  <v:textbox inset="18pt,108pt,36pt">
                    <w:txbxContent>
                      <w:p w:rsidR="00CB76F1" w:rsidRDefault="00CB76F1" w:rsidP="004E58E6">
                        <w:pPr>
                          <w:pStyle w:val="NoSpacing"/>
                          <w:rPr>
                            <w:sz w:val="80"/>
                            <w:szCs w:val="80"/>
                          </w:rPr>
                        </w:pPr>
                        <w:r>
                          <w:rPr>
                            <w:sz w:val="80"/>
                            <w:szCs w:val="80"/>
                          </w:rPr>
                          <w:t xml:space="preserve"> </w:t>
                        </w:r>
                      </w:p>
                      <w:p w:rsidR="00CB76F1" w:rsidRPr="00E2576C" w:rsidRDefault="00CB76F1" w:rsidP="004E58E6">
                        <w:pPr>
                          <w:pStyle w:val="NoSpacing"/>
                          <w:rPr>
                            <w:rFonts w:asciiTheme="minorHAnsi" w:hAnsiTheme="minorHAnsi" w:cstheme="minorHAnsi"/>
                            <w:sz w:val="36"/>
                            <w:szCs w:val="36"/>
                          </w:rPr>
                        </w:pPr>
                      </w:p>
                      <w:p w:rsidR="00CB76F1" w:rsidRPr="00E2576C" w:rsidRDefault="00CB76F1" w:rsidP="00A303BD">
                        <w:pPr>
                          <w:pStyle w:val="NoSpacing"/>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Federal Transit Administration Program</w:t>
                        </w:r>
                        <w:r>
                          <w:rPr>
                            <w:rFonts w:asciiTheme="minorHAnsi" w:hAnsiTheme="minorHAnsi" w:cstheme="minorHAnsi"/>
                            <w:b/>
                            <w:color w:val="FFFFFF"/>
                            <w:sz w:val="36"/>
                            <w:szCs w:val="36"/>
                          </w:rPr>
                          <w:t xml:space="preserve"> </w:t>
                        </w:r>
                      </w:p>
                      <w:p w:rsidR="00CB76F1" w:rsidRPr="00E2576C" w:rsidRDefault="00CB76F1" w:rsidP="00A303BD">
                        <w:pPr>
                          <w:jc w:val="center"/>
                          <w:rPr>
                            <w:rFonts w:asciiTheme="minorHAnsi" w:hAnsiTheme="minorHAnsi" w:cstheme="minorHAnsi"/>
                            <w:b/>
                            <w:color w:val="FFFFFF"/>
                            <w:sz w:val="36"/>
                            <w:szCs w:val="36"/>
                          </w:rPr>
                        </w:pPr>
                      </w:p>
                      <w:p w:rsidR="00CB76F1" w:rsidRPr="00E2576C" w:rsidRDefault="00CB76F1" w:rsidP="00A303BD">
                        <w:pPr>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Application Forms</w:t>
                        </w:r>
                      </w:p>
                      <w:p w:rsidR="00CB76F1" w:rsidRPr="00E2576C" w:rsidRDefault="00CB76F1" w:rsidP="00A303BD">
                        <w:pPr>
                          <w:pStyle w:val="NoSpacing"/>
                          <w:jc w:val="center"/>
                          <w:rPr>
                            <w:rFonts w:asciiTheme="minorHAnsi" w:hAnsiTheme="minorHAnsi" w:cstheme="minorHAnsi"/>
                            <w:color w:val="FFFFFF"/>
                            <w:sz w:val="36"/>
                            <w:szCs w:val="36"/>
                          </w:rPr>
                        </w:pPr>
                      </w:p>
                      <w:p w:rsidR="00CB76F1" w:rsidRPr="00E2576C" w:rsidRDefault="00CB76F1" w:rsidP="00D1061F">
                        <w:pPr>
                          <w:jc w:val="center"/>
                          <w:rPr>
                            <w:rFonts w:asciiTheme="minorHAnsi" w:hAnsiTheme="minorHAnsi" w:cstheme="minorHAnsi"/>
                            <w:sz w:val="36"/>
                            <w:szCs w:val="36"/>
                          </w:rPr>
                        </w:pPr>
                      </w:p>
                      <w:p w:rsidR="00CB76F1" w:rsidRPr="00E2576C" w:rsidRDefault="00CB76F1" w:rsidP="00D1061F">
                        <w:pPr>
                          <w:jc w:val="center"/>
                          <w:rPr>
                            <w:rFonts w:asciiTheme="minorHAnsi" w:hAnsiTheme="minorHAnsi" w:cstheme="minorHAnsi"/>
                            <w:sz w:val="36"/>
                            <w:szCs w:val="36"/>
                          </w:rPr>
                        </w:pPr>
                      </w:p>
                      <w:p w:rsidR="00CB76F1" w:rsidRPr="00E2576C" w:rsidRDefault="00CB76F1" w:rsidP="00D1061F">
                        <w:pPr>
                          <w:pBdr>
                            <w:top w:val="threeDEngrave" w:sz="24" w:space="0" w:color="auto"/>
                          </w:pBdr>
                          <w:jc w:val="center"/>
                          <w:rPr>
                            <w:rFonts w:asciiTheme="minorHAnsi" w:hAnsiTheme="minorHAnsi" w:cstheme="minorHAnsi"/>
                            <w:sz w:val="36"/>
                            <w:szCs w:val="36"/>
                          </w:rPr>
                        </w:pPr>
                      </w:p>
                      <w:p w:rsidR="00CB76F1" w:rsidRPr="00E2576C" w:rsidRDefault="00CB76F1" w:rsidP="00D1061F">
                        <w:pPr>
                          <w:jc w:val="center"/>
                          <w:rPr>
                            <w:rFonts w:asciiTheme="minorHAnsi" w:hAnsiTheme="minorHAnsi" w:cstheme="minorHAnsi"/>
                            <w:b/>
                            <w:color w:val="FFFFFF"/>
                            <w:sz w:val="36"/>
                            <w:szCs w:val="36"/>
                          </w:rPr>
                        </w:pPr>
                        <w:r>
                          <w:rPr>
                            <w:rFonts w:asciiTheme="minorHAnsi" w:hAnsiTheme="minorHAnsi" w:cstheme="minorHAnsi"/>
                            <w:b/>
                            <w:color w:val="FFFFFF"/>
                            <w:sz w:val="36"/>
                            <w:szCs w:val="36"/>
                          </w:rPr>
                          <w:t>FTA Section 5310</w:t>
                        </w:r>
                        <w:r w:rsidRPr="00E2576C">
                          <w:rPr>
                            <w:rFonts w:asciiTheme="minorHAnsi" w:hAnsiTheme="minorHAnsi" w:cstheme="minorHAnsi"/>
                            <w:b/>
                            <w:color w:val="FFFFFF"/>
                            <w:sz w:val="36"/>
                            <w:szCs w:val="36"/>
                          </w:rPr>
                          <w:t xml:space="preserve"> – </w:t>
                        </w:r>
                      </w:p>
                      <w:p w:rsidR="00CB76F1" w:rsidRPr="00E2576C" w:rsidRDefault="00CB76F1" w:rsidP="0095724F">
                        <w:pPr>
                          <w:jc w:val="center"/>
                          <w:rPr>
                            <w:rFonts w:asciiTheme="minorHAnsi" w:hAnsiTheme="minorHAnsi" w:cstheme="minorHAnsi"/>
                            <w:color w:val="FFFFFF"/>
                            <w:sz w:val="36"/>
                            <w:szCs w:val="36"/>
                          </w:rPr>
                        </w:pPr>
                        <w:r>
                          <w:rPr>
                            <w:rFonts w:asciiTheme="minorHAnsi" w:hAnsiTheme="minorHAnsi" w:cstheme="minorHAnsi"/>
                            <w:b/>
                            <w:color w:val="FFFFFF"/>
                            <w:sz w:val="36"/>
                            <w:szCs w:val="36"/>
                          </w:rPr>
                          <w:t xml:space="preserve">Enhanced Mobility for </w:t>
                        </w:r>
                        <w:proofErr w:type="gramStart"/>
                        <w:r>
                          <w:rPr>
                            <w:rFonts w:asciiTheme="minorHAnsi" w:hAnsiTheme="minorHAnsi" w:cstheme="minorHAnsi"/>
                            <w:b/>
                            <w:color w:val="FFFFFF"/>
                            <w:sz w:val="36"/>
                            <w:szCs w:val="36"/>
                          </w:rPr>
                          <w:t>Seniors</w:t>
                        </w:r>
                        <w:proofErr w:type="gramEnd"/>
                        <w:r>
                          <w:rPr>
                            <w:rFonts w:asciiTheme="minorHAnsi" w:hAnsiTheme="minorHAnsi" w:cstheme="minorHAnsi"/>
                            <w:b/>
                            <w:color w:val="FFFFFF"/>
                            <w:sz w:val="36"/>
                            <w:szCs w:val="36"/>
                          </w:rPr>
                          <w:t xml:space="preserve"> and Individuals with Disabilities Program</w:t>
                        </w:r>
                      </w:p>
                      <w:p w:rsidR="00CB76F1" w:rsidRPr="00E2576C" w:rsidRDefault="00CB76F1" w:rsidP="00D1061F">
                        <w:pPr>
                          <w:jc w:val="center"/>
                          <w:rPr>
                            <w:rFonts w:asciiTheme="minorHAnsi" w:hAnsiTheme="minorHAnsi" w:cstheme="minorHAnsi"/>
                            <w:b/>
                            <w:color w:val="FFFFFF"/>
                            <w:sz w:val="36"/>
                            <w:szCs w:val="36"/>
                          </w:rPr>
                        </w:pPr>
                        <w:r>
                          <w:rPr>
                            <w:rFonts w:asciiTheme="minorHAnsi" w:hAnsiTheme="minorHAnsi" w:cstheme="minorHAnsi"/>
                            <w:b/>
                            <w:color w:val="FFFFFF"/>
                            <w:sz w:val="36"/>
                            <w:szCs w:val="36"/>
                          </w:rPr>
                          <w:t xml:space="preserve"> </w:t>
                        </w:r>
                      </w:p>
                      <w:p w:rsidR="00CB76F1" w:rsidRPr="00E2576C" w:rsidRDefault="00CB76F1" w:rsidP="00D1061F">
                        <w:pPr>
                          <w:pBdr>
                            <w:bottom w:val="threeDEmboss" w:sz="24" w:space="1" w:color="auto"/>
                          </w:pBdr>
                          <w:jc w:val="center"/>
                          <w:rPr>
                            <w:rFonts w:asciiTheme="minorHAnsi" w:hAnsiTheme="minorHAnsi" w:cstheme="minorHAnsi"/>
                            <w:b/>
                            <w:color w:val="FFFFFF"/>
                            <w:sz w:val="36"/>
                            <w:szCs w:val="36"/>
                          </w:rPr>
                        </w:pPr>
                      </w:p>
                      <w:p w:rsidR="00CB76F1" w:rsidRPr="00E2576C" w:rsidRDefault="00CB76F1" w:rsidP="00D1061F">
                        <w:pPr>
                          <w:jc w:val="center"/>
                          <w:rPr>
                            <w:rFonts w:asciiTheme="minorHAnsi" w:hAnsiTheme="minorHAnsi" w:cstheme="minorHAnsi"/>
                            <w:b/>
                            <w:sz w:val="36"/>
                            <w:szCs w:val="36"/>
                          </w:rPr>
                        </w:pPr>
                      </w:p>
                      <w:p w:rsidR="00CB76F1" w:rsidRPr="00E2576C" w:rsidRDefault="00CB76F1" w:rsidP="004E58E6">
                        <w:pPr>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Federal Fiscal Year</w:t>
                        </w:r>
                        <w:r>
                          <w:rPr>
                            <w:rFonts w:asciiTheme="minorHAnsi" w:hAnsiTheme="minorHAnsi" w:cstheme="minorHAnsi"/>
                            <w:b/>
                            <w:color w:val="FFFFFF"/>
                            <w:sz w:val="36"/>
                            <w:szCs w:val="36"/>
                          </w:rPr>
                          <w:t xml:space="preserve"> 2015</w:t>
                        </w:r>
                        <w:r w:rsidRPr="00E2576C">
                          <w:rPr>
                            <w:rFonts w:asciiTheme="minorHAnsi" w:hAnsiTheme="minorHAnsi" w:cstheme="minorHAnsi"/>
                            <w:b/>
                            <w:color w:val="FFFFFF"/>
                            <w:sz w:val="36"/>
                            <w:szCs w:val="36"/>
                          </w:rPr>
                          <w:t xml:space="preserve"> Apportionment</w:t>
                        </w:r>
                      </w:p>
                      <w:p w:rsidR="00CB76F1" w:rsidRDefault="00CB76F1" w:rsidP="00D1061F">
                        <w:pPr>
                          <w:jc w:val="center"/>
                          <w:rPr>
                            <w:rFonts w:ascii="Tahoma" w:hAnsi="Tahoma" w:cs="Tahoma"/>
                            <w:b/>
                            <w:sz w:val="32"/>
                            <w:szCs w:val="32"/>
                          </w:rPr>
                        </w:pPr>
                      </w:p>
                      <w:p w:rsidR="00CB76F1" w:rsidRDefault="00CB76F1" w:rsidP="00D1061F">
                        <w:pPr>
                          <w:jc w:val="center"/>
                          <w:rPr>
                            <w:rFonts w:ascii="Tahoma" w:hAnsi="Tahoma" w:cs="Tahoma"/>
                            <w:b/>
                            <w:sz w:val="32"/>
                            <w:szCs w:val="32"/>
                          </w:rPr>
                        </w:pPr>
                      </w:p>
                      <w:p w:rsidR="00CB76F1" w:rsidRDefault="00CB76F1" w:rsidP="00D1061F">
                        <w:pPr>
                          <w:jc w:val="center"/>
                          <w:rPr>
                            <w:rFonts w:ascii="Tahoma" w:hAnsi="Tahoma" w:cs="Tahoma"/>
                            <w:b/>
                            <w:sz w:val="32"/>
                            <w:szCs w:val="32"/>
                          </w:rPr>
                        </w:pPr>
                      </w:p>
                      <w:p w:rsidR="00CB76F1" w:rsidRDefault="00CB76F1" w:rsidP="00D1061F">
                        <w:pPr>
                          <w:jc w:val="center"/>
                          <w:rPr>
                            <w:rFonts w:ascii="Tahoma" w:hAnsi="Tahoma" w:cs="Tahoma"/>
                            <w:b/>
                            <w:sz w:val="32"/>
                            <w:szCs w:val="32"/>
                          </w:rPr>
                        </w:pPr>
                      </w:p>
                      <w:p w:rsidR="00CB76F1" w:rsidRDefault="00CB76F1" w:rsidP="00D1061F">
                        <w:pPr>
                          <w:jc w:val="center"/>
                          <w:rPr>
                            <w:rFonts w:ascii="Tahoma" w:hAnsi="Tahoma" w:cs="Tahoma"/>
                            <w:b/>
                            <w:sz w:val="32"/>
                            <w:szCs w:val="32"/>
                          </w:rPr>
                        </w:pPr>
                      </w:p>
                      <w:p w:rsidR="00CB76F1" w:rsidRDefault="00CB76F1" w:rsidP="00D1061F">
                        <w:pPr>
                          <w:jc w:val="center"/>
                          <w:rPr>
                            <w:rFonts w:ascii="Tahoma" w:hAnsi="Tahoma" w:cs="Tahoma"/>
                            <w:b/>
                            <w:sz w:val="32"/>
                            <w:szCs w:val="32"/>
                          </w:rPr>
                        </w:pPr>
                      </w:p>
                      <w:p w:rsidR="00CB76F1" w:rsidRDefault="00CB76F1" w:rsidP="00FB517B">
                        <w:pPr>
                          <w:rPr>
                            <w:rFonts w:ascii="Tahoma" w:hAnsi="Tahoma" w:cs="Tahoma"/>
                            <w:b/>
                            <w:sz w:val="32"/>
                            <w:szCs w:val="32"/>
                          </w:rPr>
                        </w:pPr>
                        <w:r>
                          <w:rPr>
                            <w:noProof/>
                          </w:rPr>
                          <w:drawing>
                            <wp:inline distT="0" distB="0" distL="0" distR="0">
                              <wp:extent cx="2538993" cy="1123950"/>
                              <wp:effectExtent l="266700" t="266700" r="318507" b="266700"/>
                              <wp:docPr id="10" name="Picture 10" descr="bcd logo new address.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d logo new address.tif"/>
                                      <pic:cNvPicPr/>
                                    </pic:nvPicPr>
                                    <pic:blipFill>
                                      <a:blip r:embed="rId11"/>
                                      <a:stretch>
                                        <a:fillRect/>
                                      </a:stretch>
                                    </pic:blipFill>
                                    <pic:spPr>
                                      <a:xfrm>
                                        <a:off x="0" y="0"/>
                                        <a:ext cx="2538993" cy="1123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B76F1" w:rsidRPr="00DB596C" w:rsidRDefault="00CB76F1">
                        <w:pPr>
                          <w:pStyle w:val="NoSpacing"/>
                          <w:rPr>
                            <w:color w:val="FFFFFF"/>
                          </w:rPr>
                        </w:pPr>
                      </w:p>
                    </w:txbxContent>
                  </v:textbox>
                </v:rect>
                <v:group id="Group 13" o:spid="_x0000_s1029" style="position:absolute;left:391;top:3369;width:3127;height:6070"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4" o:spid="_x0000_s1030"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TrsIA&#10;AADbAAAADwAAAGRycy9kb3ducmV2LnhtbERPTWvCQBC9F/wPyxS8NZuKlja6ERFED0VoGuh1zI5J&#10;SHY2ZNcY/71bELzN433Oaj2aVgzUu9qygvcoBkFcWF1zqSD/3b19gnAeWWNrmRTcyME6nbysMNH2&#10;yj80ZL4UIYRdggoq77tESldUZNBFtiMO3Nn2Bn2AfSl1j9cQblo5i+MPabDm0FBhR9uKiia7GAXl&#10;Xn8P5+Z46jaXv91x+xUvcJErNX0dN0sQnkb/FD/cBx3mz+H/l3CA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pOuwgAAANsAAAAPAAAAAAAAAAAAAAAAAJgCAABkcnMvZG93&#10;bnJldi54bWxQSwUGAAAAAAQABAD1AAAAhwMAAAAA&#10;" fillcolor="#a7bfde" strokecolor="white" strokeweight="1pt">
                    <v:fill opacity="52428f"/>
                    <v:shadow color="#d8d8d8" offset="3pt,3pt"/>
                  </v:rect>
                  <v:rect id="Rectangle 15" o:spid="_x0000_s1031"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v4b8A&#10;AADbAAAADwAAAGRycy9kb3ducmV2LnhtbERPzWoCMRC+C32HMIXeNGtBWVajaKHQm3b1AYbNuFlM&#10;JkuS1bVP3xQK3ubj+531dnRW3CjEzrOC+awAQdx43XGr4Hz6nJYgYkLWaD2TggdF2G5eJmustL/z&#10;N93q1IocwrFCBSalvpIyNoYcxpnviTN38cFhyjC0Uge853Bn5XtRLKXDjnODwZ4+DDXXenAKFqk2&#10;w3Cy+0c4HO0By/Pxp7wq9fY67lYgEo3pKf53f+k8fwF/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q/hvwAAANsAAAAPAAAAAAAAAAAAAAAAAJgCAABkcnMvZG93bnJl&#10;di54bWxQSwUGAAAAAAQABAD1AAAAhAMAAAAA&#10;" fillcolor="#a7bfde" strokecolor="white" strokeweight="1pt">
                    <v:fill opacity="32896f"/>
                    <v:shadow color="#d8d8d8" offset="3pt,3pt"/>
                  </v:rect>
                  <v:rect id="Rectangle 16" o:spid="_x0000_s1032"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oQr4A&#10;AADbAAAADwAAAGRycy9kb3ducmV2LnhtbERPSwrCMBDdC94hjOBOUwVFq1FEEF2I4Afcjs3YFptJ&#10;aWKttzeC4G4e7zvzZWMKUVPlcssKBv0IBHFidc6pgst505uAcB5ZY2GZFLzJwXLRbs0x1vbFR6pP&#10;PhUhhF2MCjLvy1hKl2Rk0PVtSRy4u60M+gCrVOoKXyHcFHIYRWNpMOfQkGFJ64ySx+lpFKRbva/v&#10;j8OtXD2vm8N6Go1wdFGq22lWMxCeGv8X/9w7HeaP4ftLO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oqEK+AAAA2wAAAA8AAAAAAAAAAAAAAAAAmAIAAGRycy9kb3ducmV2&#10;LnhtbFBLBQYAAAAABAAEAPUAAACDAwAAAAA=&#10;" fillcolor="#a7bfde" strokecolor="white" strokeweight="1pt">
                    <v:fill opacity="52428f"/>
                    <v:shadow color="#d8d8d8" offset="3pt,3pt"/>
                  </v:rect>
                  <v:rect id="Rectangle 17" o:spid="_x0000_s1033"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UDcAA&#10;AADbAAAADwAAAGRycy9kb3ducmV2LnhtbERPzWoCMRC+F/oOYQq91WyF6rIapRUEb+rqAwyb6WYx&#10;mSxJVtc+fSMUepuP73eW69FZcaUQO88K3icFCOLG645bBefT9q0EEROyRuuZFNwpwnr1/LTESvsb&#10;H+lap1bkEI4VKjAp9ZWUsTHkME58T5y5bx8cpgxDK3XAWw53Vk6LYiYddpwbDPa0MdRc6sEp+Ei1&#10;GYaT/bqH/cHusTwffsqLUq8v4+cCRKIx/Yv/3Dud58/h8Us+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SUDcAAAADbAAAADwAAAAAAAAAAAAAAAACYAgAAZHJzL2Rvd25y&#10;ZXYueG1sUEsFBgAAAAAEAAQA9QAAAIUDAAAAAA==&#10;" fillcolor="#a7bfde" strokecolor="white" strokeweight="1pt">
                    <v:fill opacity="32896f"/>
                    <v:shadow color="#d8d8d8" offset="3pt,3pt"/>
                  </v:rect>
                  <v:rect id="Rectangle 18" o:spid="_x0000_s1034"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Af8MA&#10;AADbAAAADwAAAGRycy9kb3ducmV2LnhtbESPQWvDMAyF74P9B6PBbqvTwUZI65Z1MNitXdofIGIt&#10;DrXlYDttul8/HQa7Sbyn9z6tt3Pw6kIpD5ENLBcVKOIu2oF7A6fjx1MNKhdkiz4yGbhRhu3m/m6N&#10;jY1X/qJLW3olIZwbNOBKGRutc+coYF7EkVi075gCFllTr23Cq4QHr5+r6lUHHFgaHI707qg7t1Mw&#10;8FJaN01Hv7ul/cHvsT4dfuqzMY8P89sKVKG5/Jv/rj+t4Aus/CID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sAf8MAAADbAAAADwAAAAAAAAAAAAAAAACYAgAAZHJzL2Rv&#10;d25yZXYueG1sUEsFBgAAAAAEAAQA9QAAAIgDAAAAAA==&#10;" fillcolor="#a7bfde" strokecolor="white" strokeweight="1pt">
                    <v:fill opacity="32896f"/>
                    <v:shadow color="#d8d8d8" offset="3pt,3pt"/>
                  </v:rect>
                  <v:rect id="Rectangle 19" o:spid="_x0000_s1035"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l5MAA&#10;AADbAAAADwAAAGRycy9kb3ducmV2LnhtbERPzWoCMRC+F3yHMEJvNduCZV2NUoWCN+3qAwybcbOY&#10;TJYkq2ufvikUepuP73dWm9FZcaMQO88KXmcFCOLG645bBefT50sJIiZkjdYzKXhQhM168rTCSvs7&#10;f9GtTq3IIRwrVGBS6ispY2PIYZz5njhzFx8cpgxDK3XAew53Vr4Vxbt02HFuMNjTzlBzrQenYJ5q&#10;Mwwnu32Ew9EesDwfv8urUs/T8WMJItGY/sV/7r3O8xfw+0s+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el5MAAAADbAAAADwAAAAAAAAAAAAAAAACYAgAAZHJzL2Rvd25y&#10;ZXYueG1sUEsFBgAAAAAEAAQA9QAAAIUDAAAAAA==&#10;" fillcolor="#a7bfde" strokecolor="white" strokeweight="1pt">
                    <v:fill opacity="32896f"/>
                    <v:shadow color="#d8d8d8" offset="3pt,3pt"/>
                  </v:rect>
                </v:group>
                <v:rect id="Rectangle 20" o:spid="_x0000_s1036" style="position:absolute;left:2865;top:351;width:3406;height:564;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spr8A&#10;AADbAAAADwAAAGRycy9kb3ducmV2LnhtbERPzYrCMBC+C75DmIW9iKYKinZNixRkFTxo9QGGZrYp&#10;20xKE7X79puD4PHj+9/mg23Fg3rfOFYwnyUgiCunG64V3K776RqED8gaW8ek4I885Nl4tMVUuydf&#10;6FGGWsQQ9ikqMCF0qZS+MmTRz1xHHLkf11sMEfa11D0+Y7ht5SJJVtJiw7HBYEeFoeq3vFsFy+JY&#10;nw6VLoz0q8nmvCvo25VKfX4Muy8QgYbwFr/cB61gEdfHL/EH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4CymvwAAANsAAAAPAAAAAAAAAAAAAAAAAJgCAABkcnMvZG93bnJl&#10;di54bWxQSwUGAAAAAAQABAD1AAAAhAMAAAAA&#10;" fillcolor="#c0504d" strokecolor="white" strokeweight="1pt">
                  <v:shadow color="#d8d8d8" offset="3pt,3pt"/>
                  <v:textbox>
                    <w:txbxContent>
                      <w:p w:rsidR="00CB76F1" w:rsidRPr="00E2576C" w:rsidRDefault="00A0311D" w:rsidP="00494384">
                        <w:pPr>
                          <w:rPr>
                            <w:rFonts w:asciiTheme="minorHAnsi" w:hAnsiTheme="minorHAnsi" w:cstheme="minorHAnsi"/>
                            <w:szCs w:val="36"/>
                          </w:rPr>
                        </w:pPr>
                        <w:r>
                          <w:rPr>
                            <w:rFonts w:asciiTheme="minorHAnsi" w:hAnsiTheme="minorHAnsi" w:cstheme="minorHAnsi"/>
                            <w:color w:val="FFFFFF"/>
                            <w:sz w:val="32"/>
                            <w:szCs w:val="32"/>
                          </w:rPr>
                          <w:t xml:space="preserve">March </w:t>
                        </w:r>
                        <w:r w:rsidR="00CB76F1">
                          <w:rPr>
                            <w:rFonts w:asciiTheme="minorHAnsi" w:hAnsiTheme="minorHAnsi" w:cstheme="minorHAnsi"/>
                            <w:color w:val="FFFFFF"/>
                            <w:sz w:val="32"/>
                            <w:szCs w:val="32"/>
                          </w:rPr>
                          <w:t>9</w:t>
                        </w:r>
                        <w:r w:rsidR="00CB76F1" w:rsidRPr="000E5178">
                          <w:rPr>
                            <w:rFonts w:asciiTheme="minorHAnsi" w:hAnsiTheme="minorHAnsi" w:cstheme="minorHAnsi"/>
                            <w:color w:val="FFFFFF"/>
                            <w:sz w:val="32"/>
                            <w:szCs w:val="32"/>
                            <w:vertAlign w:val="superscript"/>
                          </w:rPr>
                          <w:t>th</w:t>
                        </w:r>
                        <w:r w:rsidR="00CB76F1">
                          <w:rPr>
                            <w:rFonts w:asciiTheme="minorHAnsi" w:hAnsiTheme="minorHAnsi" w:cstheme="minorHAnsi"/>
                            <w:color w:val="FFFFFF"/>
                            <w:sz w:val="32"/>
                            <w:szCs w:val="32"/>
                          </w:rPr>
                          <w:t>, 2016</w:t>
                        </w:r>
                      </w:p>
                    </w:txbxContent>
                  </v:textbox>
                </v:rect>
              </v:group>
            </w:pict>
          </mc:Fallback>
        </mc:AlternateContent>
      </w:r>
    </w:p>
    <w:tbl>
      <w:tblPr>
        <w:tblpPr w:leftFromText="187" w:rightFromText="187" w:horzAnchor="margin" w:tblpXSpec="center" w:tblpYSpec="bottom"/>
        <w:tblW w:w="5000" w:type="pct"/>
        <w:tblLook w:val="04A0" w:firstRow="1" w:lastRow="0" w:firstColumn="1" w:lastColumn="0" w:noHBand="0" w:noVBand="1"/>
      </w:tblPr>
      <w:tblGrid>
        <w:gridCol w:w="9576"/>
      </w:tblGrid>
      <w:tr w:rsidR="00D1061F">
        <w:tc>
          <w:tcPr>
            <w:tcW w:w="0" w:type="auto"/>
          </w:tcPr>
          <w:p w:rsidR="00D1061F" w:rsidRDefault="00C456F6">
            <w:pPr>
              <w:pStyle w:val="NoSpacing"/>
              <w:rPr>
                <w:b/>
                <w:bCs/>
                <w:caps/>
                <w:sz w:val="72"/>
                <w:szCs w:val="72"/>
              </w:rPr>
            </w:pPr>
            <w:r>
              <w:rPr>
                <w:b/>
                <w:bCs/>
                <w:caps/>
                <w:noProof/>
                <w:sz w:val="72"/>
                <w:szCs w:val="72"/>
              </w:rPr>
              <mc:AlternateContent>
                <mc:Choice Requires="wpg">
                  <w:drawing>
                    <wp:anchor distT="0" distB="0" distL="114300" distR="114300" simplePos="0" relativeHeight="251665920" behindDoc="0" locked="0" layoutInCell="1" allowOverlap="1">
                      <wp:simplePos x="0" y="0"/>
                      <wp:positionH relativeFrom="column">
                        <wp:posOffset>1318895</wp:posOffset>
                      </wp:positionH>
                      <wp:positionV relativeFrom="paragraph">
                        <wp:posOffset>278765</wp:posOffset>
                      </wp:positionV>
                      <wp:extent cx="5180965" cy="876935"/>
                      <wp:effectExtent l="4445" t="2540" r="15240" b="6350"/>
                      <wp:wrapNone/>
                      <wp:docPr id="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876935"/>
                                <a:chOff x="3446" y="13758"/>
                                <a:chExt cx="8169" cy="1382"/>
                              </a:xfrm>
                            </wpg:grpSpPr>
                            <wpg:grpSp>
                              <wpg:cNvPr id="4" name="Group 22"/>
                              <wpg:cNvGrpSpPr>
                                <a:grpSpLocks/>
                              </wpg:cNvGrpSpPr>
                              <wpg:grpSpPr bwMode="auto">
                                <a:xfrm flipH="1" flipV="1">
                                  <a:off x="10833" y="14380"/>
                                  <a:ext cx="782" cy="760"/>
                                  <a:chOff x="8754" y="11945"/>
                                  <a:chExt cx="2880" cy="2859"/>
                                </a:xfrm>
                              </wpg:grpSpPr>
                              <wps:wsp>
                                <wps:cNvPr id="5" name="Rectangle 23"/>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 name="Rectangle 24"/>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 name="Rectangle 25"/>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8" name="Rectangle 26"/>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B76F1" w:rsidRPr="00010EE1" w:rsidRDefault="00CB76F1" w:rsidP="00010EE1"/>
                                </w:txbxContent>
                              </wps:txbx>
                              <wps:bodyPr rot="0" vert="horz" wrap="square" lIns="91440" tIns="0" rIns="9144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7" style="position:absolute;margin-left:103.85pt;margin-top:21.95pt;width:407.95pt;height:69.05pt;z-index:251665920" coordorigin="3446,13758" coordsize="816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kwQQAAH4VAAAOAAAAZHJzL2Uyb0RvYy54bWzsWFlv4zYQfi/Q/0DoXbEO6jLiLOIrLZC2&#10;i6bHMy1RByqJKilHzhb97x2SknzEu+gmTbYtYgMCKZLDmW+Gw/l0+W5XleieclGwembYF5aBaB2z&#10;pKizmfHzT2szNJBoSZ2QktV0ZjxQYby7+vqry66ZUoflrEwoRyCkFtOumRl52zbTyUTEOa2IuGAN&#10;rWEwZbwiLXR5Nkk46UB6VU4cy/InHeNJw1lMhYC3Sz1oXCn5aUrj9oc0FbRF5cwA3Vr15Oq5kc/J&#10;1SWZZpw0eRH3apAnaFGRooZNR1FL0hK05cUjUVURcyZY2l7ErJqwNC1iqmwAa2zrxJobzraNsiWb&#10;dlkzwgTQnuD0ZLHx9/fvOSqSmeEaqCYVuEjtihxbYtM12RSm3PDmrnnPtYHQvGXxbwKGJ6fjsp/p&#10;yWjTfccSkEe2LVPY7FJeSRFgNdopFzyMLqC7FsXw0rNDK/I9A8UwFgZ+5HraR3EOjpTLXIx9A8Go&#10;7QZeOAyu+vWh7Ud6se2GjhydkKneWCnbK6ctU53RyB4HfIKDEnJqp3T0s3BAaVk034ARhmr9IlsH&#10;2NhW6IJDpJXYDfswHTAKwDCFT+D3IyM4YeCB/nKZHeERuQEcJwRRaqUTetEnwYHTKPYBJ54XcHc5&#10;aaiKYyGjqQcanKwD7kc4paTOSoocVyrVNWraEHFChxuq2SKHafSac9bllCSglQpScOzBAtkREKzn&#10;42+P+xHagNYpbAPaNsY9aKp1GFFk2nDR3lBWIdmYGRwsUW4k97ei1VOHKXI/wcoiWRdlqTo82yxK&#10;ju4J5Kb5Wv712rLJiX7rWfDr/ST0dBXQR3LKGnWAhBPA1E9vsla/Qd6hLlXRQhouiwoOndyzjyuJ&#10;8qpOwBAybUlR6jacqLKWr6hKsNpS6O1aaKr3cBhV8vvjeu1ZAUSwGQSea2J3ZZnzcL0wrxe27wer&#10;+WK+sv+UWtt4mhdJQuuVkimGXGzjvxd6/a2gs+iYjUcFpVZsCzbe5UmHkkI6y3NDeZCSAq4DCZ60&#10;GpEyg3ssbrmBOGt/LdpcBa/MU1JG7wTtnWUo/z2co3TloIONJ49s0zN2ABUgOaCmgljGrY7/DUse&#10;IIZBB5Uo4YaFRs74BwN1cFvNDPH7lnBqoPLbGs5BpKO0VR3sBQ6Ywg9HNocjpI5BVG+m7ixafSlu&#10;G15kOeyl01HNriF7p4WKZXmytF6guexAitDavniugIz/KFfgL50rXNdXOignqtvrdXLFwvIsvDx3&#10;jN9SAVRTb6lAXlj/21QQnEkFqtI5qgIgVb942bAvtr5UJnirGt6qBl3t/teqhj0Ze6UKAr5DPKog&#10;/JeuIFTZ+XHaOlCMwLZ6xvuItH42xaiZ5BeqYtdF+vjiM8r2yIpW4SrEJnb8lYmt5dK8Xi+w6a/t&#10;wFu6y8VieVK2y03/mZr9iNsc1ds9fZGgkj1HUnxlKIbOc6SDElyTL113S0HSBZqqRLaDrbkTmWs/&#10;DEy8xp4ZBVZoWnY0j3wLR3i5PqYqt0VNn2/zq5O3kWpJ/QcOcozFv4W2KQY96ttTw73KH6dP7W6z&#10;U1+1+q83A3F5GqE6T6YkW+yJ1GZoPp1GqYQIH/mUdf0HSfkV8bAP7cPPpld/AQAA//8DAFBLAwQU&#10;AAYACAAAACEAMhriE+IAAAALAQAADwAAAGRycy9kb3ducmV2LnhtbEyPwUrDQBCG74LvsIzgze4m&#10;0bbGbEop6qkItoJ4mybTJDQ7G7LbJH17tye9zTAf/3x/tppMKwbqXWNZQzRTIIgLWzZcafjavz0s&#10;QTiPXGJrmTRcyMEqv73JMC3tyJ807HwlQgi7FDXU3neplK6oyaCb2Y443I62N+jD2ley7HEM4aaV&#10;sVJzabDh8KHGjjY1Fafd2Wh4H3FcJ9HrsD0dN5ef/dPH9zYire/vpvULCE+T/4Phqh/UIQ9OB3vm&#10;0olWQ6wWi4BqeEyeQVwBFSdzEIcwLWMFMs/k/w75LwAAAP//AwBQSwECLQAUAAYACAAAACEAtoM4&#10;kv4AAADhAQAAEwAAAAAAAAAAAAAAAAAAAAAAW0NvbnRlbnRfVHlwZXNdLnhtbFBLAQItABQABgAI&#10;AAAAIQA4/SH/1gAAAJQBAAALAAAAAAAAAAAAAAAAAC8BAABfcmVscy8ucmVsc1BLAQItABQABgAI&#10;AAAAIQAbBVckwQQAAH4VAAAOAAAAAAAAAAAAAAAAAC4CAABkcnMvZTJvRG9jLnhtbFBLAQItABQA&#10;BgAIAAAAIQAyGuIT4gAAAAsBAAAPAAAAAAAAAAAAAAAAABsHAABkcnMvZG93bnJldi54bWxQSwUG&#10;AAAAAAQABADzAAAAKggAAAAA&#10;">
                      <v:group id="Group 22"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s9L8QAAADaAAAADwAAAGRycy9kb3ducmV2LnhtbESPQWvCQBSE74X+h+UV&#10;vBTdVKxI6ipSKbR4yurB4yP7mk2bfRuy2yTtr3eFgsdhZr5h1tvRNaKnLtSeFTzNMhDEpTc1VwpO&#10;x7fpCkSIyAYbz6TglwJsN/d3a8yNH7igXsdKJAiHHBXYGNtcylBachhmviVO3qfvHMYku0qaDocE&#10;d42cZ9lSOqw5LVhs6dVS+a1/nIKoP4rH877o9bP+OwzH3X5pw5dSk4dx9wIi0hhv4f/2u1GwgOuV&#10;dAPk5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bs9L8QAAADaAAAA&#10;DwAAAAAAAAAAAAAAAACqAgAAZHJzL2Rvd25yZXYueG1sUEsFBgAAAAAEAAQA+gAAAJsDAAAAAA==&#10;">
                        <v:rect id="Rectangle 23" o:spid="_x0000_s103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UAsIA&#10;AADaAAAADwAAAGRycy9kb3ducmV2LnhtbESPT2sCMRTE7wW/Q3iFXoomLVh0axT/UOhJqHrx9ti8&#10;bpZuXpbN67r99o0geBxm5jfMYjWERvXUpTqyhZeJAUVcRldzZeF0/BjPQCVBdthEJgt/lGC1HD0s&#10;sHDxwl/UH6RSGcKpQAtepC20TqWngGkSW+LsfccuoGTZVdp1eMnw0OhXY950wJrzgseWtp7Kn8Nv&#10;sGCcpOm53/i17LXe1c/u1Ji5tU+Pw/odlNAg9/Ct/eksTOF6Jd8A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hQCwgAAANoAAAAPAAAAAAAAAAAAAAAAAJgCAABkcnMvZG93&#10;bnJldi54bWxQSwUGAAAAAAQABAD1AAAAhwMAAAAA&#10;" fillcolor="#bfbfbf" strokecolor="white" strokeweight="1pt">
                          <v:fill opacity="32896f"/>
                          <v:shadow color="#d8d8d8" offset="3pt,3pt"/>
                        </v:rect>
                        <v:rect id="Rectangle 24" o:spid="_x0000_s104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sYcEA&#10;AADaAAAADwAAAGRycy9kb3ducmV2LnhtbESPwWrDMBBE74X8g9hAb7WchJriRgkhkOCcSt1+wNZa&#10;W6bWykhK7P59VCj0OMzMG2a7n+0gbuRD71jBKstBEDdO99wp+Pw4Pb2ACBFZ4+CYFPxQgP1u8bDF&#10;UruJ3+lWx04kCIcSFZgYx1LK0BiyGDI3Eievdd5iTNJ3UnucEtwOcp3nhbTYc1owONLRUPNdX60C&#10;0udq+Hrjoj+212euvDabS1TqcTkfXkFEmuN/+K9daQUF/F5JN0D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b7GHBAAAA2gAAAA8AAAAAAAAAAAAAAAAAmAIAAGRycy9kb3du&#10;cmV2LnhtbFBLBQYAAAAABAAEAPUAAACGAwAAAAA=&#10;" fillcolor="#c0504d" strokecolor="white" strokeweight="1pt">
                          <v:shadow color="#d8d8d8" offset="3pt,3pt"/>
                        </v:rect>
                        <v:rect id="Rectangle 25" o:spid="_x0000_s104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v7sMA&#10;AADaAAAADwAAAGRycy9kb3ducmV2LnhtbESPzWrDMBCE74W8g9hALiWREmiTulFCmlDoqZCfS2+L&#10;tbVMrJWxto779lWh0OMwM98w6+0QGtVTl+rIFuYzA4q4jK7mysLl/DpdgUqC7LCJTBa+KcF2M7pb&#10;Y+HijY/Un6RSGcKpQAtepC20TqWngGkWW+LsfcYuoGTZVdp1eMvw0OiFMY86YM15wWNLe0/l9fQV&#10;LBgn6eGjf/E7edf6UN+7S2OerJ2Mh90zKKFB/sN/7TdnYQm/V/IN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wv7sMAAADaAAAADwAAAAAAAAAAAAAAAACYAgAAZHJzL2Rv&#10;d25yZXYueG1sUEsFBgAAAAAEAAQA9QAAAIgDAAAAAA==&#10;" fillcolor="#bfbfbf" strokecolor="white" strokeweight="1pt">
                          <v:fill opacity="32896f"/>
                          <v:shadow color="#d8d8d8" offset="3pt,3pt"/>
                        </v:rect>
                      </v:group>
                      <v:rect id="Rectangle 26" o:spid="_x0000_s1042"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8H70A&#10;AADaAAAADwAAAGRycy9kb3ducmV2LnhtbERPTYvCMBC9C/6HMMLebNo9rNI1LSIsiLe1HjyOzdiW&#10;bSYliRr/vTkseHy8700dzSju5PxgWUGR5SCIW6sH7hScmp/lGoQPyBpHy6TgSR7qaj7bYKntg3/p&#10;fgydSCHsS1TQhzCVUvq2J4M+sxNx4q7WGQwJuk5qh48Ubkb5medf0uDAqaHHiXY9tX/Hm1Fw2172&#10;150rOE7N6uBjOzbyXCj1sYjbbxCBYniL/917rSBtTVfSDZD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8U8H70AAADaAAAADwAAAAAAAAAAAAAAAACYAgAAZHJzL2Rvd25yZXYu&#10;eG1sUEsFBgAAAAAEAAQA9QAAAIIDAAAAAA==&#10;" filled="f" stroked="f" strokecolor="white" strokeweight="1pt">
                        <v:fill opacity="52428f"/>
                        <v:textbox inset=",0,,0">
                          <w:txbxContent>
                            <w:p w:rsidR="00CB76F1" w:rsidRPr="00010EE1" w:rsidRDefault="00CB76F1" w:rsidP="00010EE1"/>
                          </w:txbxContent>
                        </v:textbox>
                      </v:rect>
                    </v:group>
                  </w:pict>
                </mc:Fallback>
              </mc:AlternateContent>
            </w:r>
          </w:p>
        </w:tc>
      </w:tr>
      <w:tr w:rsidR="00D1061F">
        <w:tc>
          <w:tcPr>
            <w:tcW w:w="0" w:type="auto"/>
          </w:tcPr>
          <w:p w:rsidR="00D1061F" w:rsidRDefault="00D1061F">
            <w:pPr>
              <w:pStyle w:val="NoSpacing"/>
              <w:rPr>
                <w:color w:val="7F7F7F" w:themeColor="background1" w:themeShade="7F"/>
              </w:rPr>
            </w:pPr>
          </w:p>
        </w:tc>
      </w:tr>
    </w:tbl>
    <w:p w:rsidR="00300B0E" w:rsidRPr="00E2576C" w:rsidRDefault="00DB596C">
      <w:pPr>
        <w:jc w:val="center"/>
        <w:rPr>
          <w:rFonts w:asciiTheme="minorHAnsi" w:hAnsiTheme="minorHAnsi" w:cstheme="minorHAnsi"/>
          <w:b/>
        </w:rPr>
      </w:pPr>
      <w:r w:rsidRPr="00E2576C">
        <w:rPr>
          <w:rFonts w:asciiTheme="minorHAnsi" w:hAnsiTheme="minorHAnsi" w:cstheme="minorHAnsi"/>
          <w:b/>
          <w:sz w:val="32"/>
          <w:szCs w:val="32"/>
        </w:rPr>
        <w:br w:type="page"/>
      </w:r>
      <w:r w:rsidR="00300B0E" w:rsidRPr="00E2576C">
        <w:rPr>
          <w:rFonts w:asciiTheme="minorHAnsi" w:hAnsiTheme="minorHAnsi" w:cstheme="minorHAnsi"/>
          <w:b/>
        </w:rPr>
        <w:lastRenderedPageBreak/>
        <w:t>Table of Contents</w:t>
      </w:r>
    </w:p>
    <w:p w:rsidR="00300B0E" w:rsidRDefault="00300B0E">
      <w:pPr>
        <w:jc w:val="center"/>
        <w:rPr>
          <w:rFonts w:asciiTheme="minorHAnsi" w:hAnsiTheme="minorHAnsi" w:cstheme="minorHAnsi"/>
        </w:rPr>
      </w:pPr>
    </w:p>
    <w:p w:rsidR="002B0EC0" w:rsidRPr="00E2576C" w:rsidRDefault="002B0EC0">
      <w:pPr>
        <w:jc w:val="center"/>
        <w:rPr>
          <w:rFonts w:asciiTheme="minorHAnsi" w:hAnsiTheme="minorHAnsi" w:cstheme="minorHAnsi"/>
        </w:rPr>
      </w:pPr>
    </w:p>
    <w:p w:rsidR="00921384" w:rsidRDefault="002C2052">
      <w:pPr>
        <w:pStyle w:val="TOC1"/>
        <w:rPr>
          <w:rFonts w:asciiTheme="minorHAnsi" w:eastAsiaTheme="minorEastAsia" w:hAnsiTheme="minorHAnsi" w:cstheme="minorBidi"/>
          <w:noProof/>
          <w:sz w:val="22"/>
          <w:szCs w:val="22"/>
        </w:rPr>
      </w:pPr>
      <w:r w:rsidRPr="00E2576C">
        <w:rPr>
          <w:rFonts w:asciiTheme="minorHAnsi" w:hAnsiTheme="minorHAnsi" w:cstheme="minorHAnsi"/>
          <w:b/>
        </w:rPr>
        <w:fldChar w:fldCharType="begin"/>
      </w:r>
      <w:r w:rsidR="00300B0E" w:rsidRPr="00E2576C">
        <w:rPr>
          <w:rFonts w:asciiTheme="minorHAnsi" w:hAnsiTheme="minorHAnsi" w:cstheme="minorHAnsi"/>
          <w:b/>
        </w:rPr>
        <w:instrText xml:space="preserve"> TOC \o "1-1" \h \z \u </w:instrText>
      </w:r>
      <w:r w:rsidRPr="00E2576C">
        <w:rPr>
          <w:rFonts w:asciiTheme="minorHAnsi" w:hAnsiTheme="minorHAnsi" w:cstheme="minorHAnsi"/>
          <w:b/>
        </w:rPr>
        <w:fldChar w:fldCharType="separate"/>
      </w:r>
      <w:hyperlink w:anchor="_Toc444598931" w:history="1">
        <w:r w:rsidR="00921384" w:rsidRPr="004944B9">
          <w:rPr>
            <w:rStyle w:val="Hyperlink"/>
            <w:rFonts w:cstheme="minorHAnsi"/>
            <w:noProof/>
          </w:rPr>
          <w:t>I.</w:t>
        </w:r>
        <w:r w:rsidR="00921384">
          <w:rPr>
            <w:rFonts w:asciiTheme="minorHAnsi" w:eastAsiaTheme="minorEastAsia" w:hAnsiTheme="minorHAnsi" w:cstheme="minorBidi"/>
            <w:noProof/>
            <w:sz w:val="22"/>
            <w:szCs w:val="22"/>
          </w:rPr>
          <w:tab/>
        </w:r>
        <w:r w:rsidR="00921384" w:rsidRPr="004944B9">
          <w:rPr>
            <w:rStyle w:val="Hyperlink"/>
            <w:rFonts w:cstheme="minorHAnsi"/>
            <w:noProof/>
          </w:rPr>
          <w:t>Introduction</w:t>
        </w:r>
        <w:r w:rsidR="00921384">
          <w:rPr>
            <w:noProof/>
            <w:webHidden/>
          </w:rPr>
          <w:tab/>
        </w:r>
        <w:r w:rsidR="00921384">
          <w:rPr>
            <w:noProof/>
            <w:webHidden/>
          </w:rPr>
          <w:fldChar w:fldCharType="begin"/>
        </w:r>
        <w:r w:rsidR="00921384">
          <w:rPr>
            <w:noProof/>
            <w:webHidden/>
          </w:rPr>
          <w:instrText xml:space="preserve"> PAGEREF _Toc444598931 \h </w:instrText>
        </w:r>
        <w:r w:rsidR="00921384">
          <w:rPr>
            <w:noProof/>
            <w:webHidden/>
          </w:rPr>
        </w:r>
        <w:r w:rsidR="00921384">
          <w:rPr>
            <w:noProof/>
            <w:webHidden/>
          </w:rPr>
          <w:fldChar w:fldCharType="separate"/>
        </w:r>
        <w:r w:rsidR="00921384">
          <w:rPr>
            <w:noProof/>
            <w:webHidden/>
          </w:rPr>
          <w:t>3</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32" w:history="1">
        <w:r w:rsidR="00921384" w:rsidRPr="004944B9">
          <w:rPr>
            <w:rStyle w:val="Hyperlink"/>
            <w:rFonts w:cstheme="minorHAnsi"/>
            <w:noProof/>
          </w:rPr>
          <w:t>II.</w:t>
        </w:r>
        <w:r w:rsidR="00921384">
          <w:rPr>
            <w:rFonts w:asciiTheme="minorHAnsi" w:eastAsiaTheme="minorEastAsia" w:hAnsiTheme="minorHAnsi" w:cstheme="minorBidi"/>
            <w:noProof/>
            <w:sz w:val="22"/>
            <w:szCs w:val="22"/>
          </w:rPr>
          <w:tab/>
        </w:r>
        <w:r w:rsidR="00921384" w:rsidRPr="004944B9">
          <w:rPr>
            <w:rStyle w:val="Hyperlink"/>
            <w:rFonts w:cstheme="minorHAnsi"/>
            <w:noProof/>
          </w:rPr>
          <w:t>Authority for the Program</w:t>
        </w:r>
        <w:r w:rsidR="00921384">
          <w:rPr>
            <w:noProof/>
            <w:webHidden/>
          </w:rPr>
          <w:tab/>
        </w:r>
        <w:r w:rsidR="00921384">
          <w:rPr>
            <w:noProof/>
            <w:webHidden/>
          </w:rPr>
          <w:fldChar w:fldCharType="begin"/>
        </w:r>
        <w:r w:rsidR="00921384">
          <w:rPr>
            <w:noProof/>
            <w:webHidden/>
          </w:rPr>
          <w:instrText xml:space="preserve"> PAGEREF _Toc444598932 \h </w:instrText>
        </w:r>
        <w:r w:rsidR="00921384">
          <w:rPr>
            <w:noProof/>
            <w:webHidden/>
          </w:rPr>
        </w:r>
        <w:r w:rsidR="00921384">
          <w:rPr>
            <w:noProof/>
            <w:webHidden/>
          </w:rPr>
          <w:fldChar w:fldCharType="separate"/>
        </w:r>
        <w:r w:rsidR="00921384">
          <w:rPr>
            <w:noProof/>
            <w:webHidden/>
          </w:rPr>
          <w:t>3</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33" w:history="1">
        <w:r w:rsidR="00921384" w:rsidRPr="004944B9">
          <w:rPr>
            <w:rStyle w:val="Hyperlink"/>
            <w:rFonts w:cstheme="minorHAnsi"/>
            <w:noProof/>
          </w:rPr>
          <w:t>III.</w:t>
        </w:r>
        <w:r w:rsidR="00921384">
          <w:rPr>
            <w:rFonts w:asciiTheme="minorHAnsi" w:eastAsiaTheme="minorEastAsia" w:hAnsiTheme="minorHAnsi" w:cstheme="minorBidi"/>
            <w:noProof/>
            <w:sz w:val="22"/>
            <w:szCs w:val="22"/>
          </w:rPr>
          <w:tab/>
        </w:r>
        <w:r w:rsidR="00921384" w:rsidRPr="004944B9">
          <w:rPr>
            <w:rStyle w:val="Hyperlink"/>
            <w:rFonts w:cstheme="minorHAnsi"/>
            <w:noProof/>
          </w:rPr>
          <w:t>Program Goals and Objectives</w:t>
        </w:r>
        <w:r w:rsidR="00921384">
          <w:rPr>
            <w:noProof/>
            <w:webHidden/>
          </w:rPr>
          <w:tab/>
        </w:r>
        <w:r w:rsidR="00921384">
          <w:rPr>
            <w:noProof/>
            <w:webHidden/>
          </w:rPr>
          <w:fldChar w:fldCharType="begin"/>
        </w:r>
        <w:r w:rsidR="00921384">
          <w:rPr>
            <w:noProof/>
            <w:webHidden/>
          </w:rPr>
          <w:instrText xml:space="preserve"> PAGEREF _Toc444598933 \h </w:instrText>
        </w:r>
        <w:r w:rsidR="00921384">
          <w:rPr>
            <w:noProof/>
            <w:webHidden/>
          </w:rPr>
        </w:r>
        <w:r w:rsidR="00921384">
          <w:rPr>
            <w:noProof/>
            <w:webHidden/>
          </w:rPr>
          <w:fldChar w:fldCharType="separate"/>
        </w:r>
        <w:r w:rsidR="00921384">
          <w:rPr>
            <w:noProof/>
            <w:webHidden/>
          </w:rPr>
          <w:t>3</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34" w:history="1">
        <w:r w:rsidR="00921384" w:rsidRPr="004944B9">
          <w:rPr>
            <w:rStyle w:val="Hyperlink"/>
            <w:rFonts w:cstheme="minorHAnsi"/>
            <w:noProof/>
          </w:rPr>
          <w:t>IV.</w:t>
        </w:r>
        <w:r w:rsidR="00921384">
          <w:rPr>
            <w:rFonts w:asciiTheme="minorHAnsi" w:eastAsiaTheme="minorEastAsia" w:hAnsiTheme="minorHAnsi" w:cstheme="minorBidi"/>
            <w:noProof/>
            <w:sz w:val="22"/>
            <w:szCs w:val="22"/>
          </w:rPr>
          <w:tab/>
        </w:r>
        <w:r w:rsidR="00921384" w:rsidRPr="004944B9">
          <w:rPr>
            <w:rStyle w:val="Hyperlink"/>
            <w:rFonts w:cstheme="minorHAnsi"/>
            <w:noProof/>
          </w:rPr>
          <w:t>5310 Program Information</w:t>
        </w:r>
        <w:r w:rsidR="00921384">
          <w:rPr>
            <w:noProof/>
            <w:webHidden/>
          </w:rPr>
          <w:tab/>
        </w:r>
        <w:r w:rsidR="00921384">
          <w:rPr>
            <w:noProof/>
            <w:webHidden/>
          </w:rPr>
          <w:fldChar w:fldCharType="begin"/>
        </w:r>
        <w:r w:rsidR="00921384">
          <w:rPr>
            <w:noProof/>
            <w:webHidden/>
          </w:rPr>
          <w:instrText xml:space="preserve"> PAGEREF _Toc444598934 \h </w:instrText>
        </w:r>
        <w:r w:rsidR="00921384">
          <w:rPr>
            <w:noProof/>
            <w:webHidden/>
          </w:rPr>
        </w:r>
        <w:r w:rsidR="00921384">
          <w:rPr>
            <w:noProof/>
            <w:webHidden/>
          </w:rPr>
          <w:fldChar w:fldCharType="separate"/>
        </w:r>
        <w:r w:rsidR="00921384">
          <w:rPr>
            <w:noProof/>
            <w:webHidden/>
          </w:rPr>
          <w:t>4</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35" w:history="1">
        <w:r w:rsidR="00921384" w:rsidRPr="004944B9">
          <w:rPr>
            <w:rStyle w:val="Hyperlink"/>
            <w:rFonts w:cstheme="minorHAnsi"/>
            <w:noProof/>
          </w:rPr>
          <w:t>V.</w:t>
        </w:r>
        <w:r w:rsidR="00921384">
          <w:rPr>
            <w:rFonts w:asciiTheme="minorHAnsi" w:eastAsiaTheme="minorEastAsia" w:hAnsiTheme="minorHAnsi" w:cstheme="minorBidi"/>
            <w:noProof/>
            <w:sz w:val="22"/>
            <w:szCs w:val="22"/>
          </w:rPr>
          <w:tab/>
        </w:r>
        <w:r w:rsidR="00921384" w:rsidRPr="004944B9">
          <w:rPr>
            <w:rStyle w:val="Hyperlink"/>
            <w:rFonts w:cstheme="minorHAnsi"/>
            <w:noProof/>
          </w:rPr>
          <w:t>Eligible Applicants</w:t>
        </w:r>
        <w:r w:rsidR="00921384">
          <w:rPr>
            <w:noProof/>
            <w:webHidden/>
          </w:rPr>
          <w:tab/>
        </w:r>
        <w:r w:rsidR="00921384">
          <w:rPr>
            <w:noProof/>
            <w:webHidden/>
          </w:rPr>
          <w:fldChar w:fldCharType="begin"/>
        </w:r>
        <w:r w:rsidR="00921384">
          <w:rPr>
            <w:noProof/>
            <w:webHidden/>
          </w:rPr>
          <w:instrText xml:space="preserve"> PAGEREF _Toc444598935 \h </w:instrText>
        </w:r>
        <w:r w:rsidR="00921384">
          <w:rPr>
            <w:noProof/>
            <w:webHidden/>
          </w:rPr>
        </w:r>
        <w:r w:rsidR="00921384">
          <w:rPr>
            <w:noProof/>
            <w:webHidden/>
          </w:rPr>
          <w:fldChar w:fldCharType="separate"/>
        </w:r>
        <w:r w:rsidR="00921384">
          <w:rPr>
            <w:noProof/>
            <w:webHidden/>
          </w:rPr>
          <w:t>5</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36" w:history="1">
        <w:r w:rsidR="00921384" w:rsidRPr="004944B9">
          <w:rPr>
            <w:rStyle w:val="Hyperlink"/>
            <w:rFonts w:cstheme="minorHAnsi"/>
            <w:noProof/>
          </w:rPr>
          <w:t>VI.</w:t>
        </w:r>
        <w:r w:rsidR="00921384">
          <w:rPr>
            <w:rFonts w:asciiTheme="minorHAnsi" w:eastAsiaTheme="minorEastAsia" w:hAnsiTheme="minorHAnsi" w:cstheme="minorBidi"/>
            <w:noProof/>
            <w:sz w:val="22"/>
            <w:szCs w:val="22"/>
          </w:rPr>
          <w:tab/>
        </w:r>
        <w:r w:rsidR="00921384" w:rsidRPr="004944B9">
          <w:rPr>
            <w:rStyle w:val="Hyperlink"/>
            <w:rFonts w:cstheme="minorHAnsi"/>
            <w:noProof/>
          </w:rPr>
          <w:t>Eligible Activities</w:t>
        </w:r>
        <w:r w:rsidR="00921384">
          <w:rPr>
            <w:noProof/>
            <w:webHidden/>
          </w:rPr>
          <w:tab/>
        </w:r>
        <w:r w:rsidR="00921384">
          <w:rPr>
            <w:noProof/>
            <w:webHidden/>
          </w:rPr>
          <w:fldChar w:fldCharType="begin"/>
        </w:r>
        <w:r w:rsidR="00921384">
          <w:rPr>
            <w:noProof/>
            <w:webHidden/>
          </w:rPr>
          <w:instrText xml:space="preserve"> PAGEREF _Toc444598936 \h </w:instrText>
        </w:r>
        <w:r w:rsidR="00921384">
          <w:rPr>
            <w:noProof/>
            <w:webHidden/>
          </w:rPr>
        </w:r>
        <w:r w:rsidR="00921384">
          <w:rPr>
            <w:noProof/>
            <w:webHidden/>
          </w:rPr>
          <w:fldChar w:fldCharType="separate"/>
        </w:r>
        <w:r w:rsidR="00921384">
          <w:rPr>
            <w:noProof/>
            <w:webHidden/>
          </w:rPr>
          <w:t>5</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37" w:history="1">
        <w:r w:rsidR="00921384" w:rsidRPr="004944B9">
          <w:rPr>
            <w:rStyle w:val="Hyperlink"/>
            <w:rFonts w:cstheme="minorHAnsi"/>
            <w:noProof/>
          </w:rPr>
          <w:t>VII.</w:t>
        </w:r>
        <w:r w:rsidR="00921384">
          <w:rPr>
            <w:rFonts w:asciiTheme="minorHAnsi" w:eastAsiaTheme="minorEastAsia" w:hAnsiTheme="minorHAnsi" w:cstheme="minorBidi"/>
            <w:noProof/>
            <w:sz w:val="22"/>
            <w:szCs w:val="22"/>
          </w:rPr>
          <w:tab/>
        </w:r>
        <w:r w:rsidR="00921384" w:rsidRPr="004944B9">
          <w:rPr>
            <w:rStyle w:val="Hyperlink"/>
            <w:rFonts w:cstheme="minorHAnsi"/>
            <w:noProof/>
          </w:rPr>
          <w:t>Funding Sources</w:t>
        </w:r>
        <w:r w:rsidR="00921384">
          <w:rPr>
            <w:noProof/>
            <w:webHidden/>
          </w:rPr>
          <w:tab/>
        </w:r>
        <w:r w:rsidR="00921384">
          <w:rPr>
            <w:noProof/>
            <w:webHidden/>
          </w:rPr>
          <w:fldChar w:fldCharType="begin"/>
        </w:r>
        <w:r w:rsidR="00921384">
          <w:rPr>
            <w:noProof/>
            <w:webHidden/>
          </w:rPr>
          <w:instrText xml:space="preserve"> PAGEREF _Toc444598937 \h </w:instrText>
        </w:r>
        <w:r w:rsidR="00921384">
          <w:rPr>
            <w:noProof/>
            <w:webHidden/>
          </w:rPr>
        </w:r>
        <w:r w:rsidR="00921384">
          <w:rPr>
            <w:noProof/>
            <w:webHidden/>
          </w:rPr>
          <w:fldChar w:fldCharType="separate"/>
        </w:r>
        <w:r w:rsidR="00921384">
          <w:rPr>
            <w:noProof/>
            <w:webHidden/>
          </w:rPr>
          <w:t>9</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38" w:history="1">
        <w:r w:rsidR="00921384" w:rsidRPr="004944B9">
          <w:rPr>
            <w:rStyle w:val="Hyperlink"/>
            <w:rFonts w:cstheme="minorHAnsi"/>
            <w:noProof/>
          </w:rPr>
          <w:t>VIII.</w:t>
        </w:r>
        <w:r w:rsidR="00921384">
          <w:rPr>
            <w:rFonts w:asciiTheme="minorHAnsi" w:eastAsiaTheme="minorEastAsia" w:hAnsiTheme="minorHAnsi" w:cstheme="minorBidi"/>
            <w:noProof/>
            <w:sz w:val="22"/>
            <w:szCs w:val="22"/>
          </w:rPr>
          <w:tab/>
        </w:r>
        <w:r w:rsidR="00921384" w:rsidRPr="004944B9">
          <w:rPr>
            <w:rStyle w:val="Hyperlink"/>
            <w:rFonts w:cstheme="minorHAnsi"/>
            <w:noProof/>
          </w:rPr>
          <w:t>Planning and Coordination Requirements</w:t>
        </w:r>
        <w:r w:rsidR="00921384">
          <w:rPr>
            <w:noProof/>
            <w:webHidden/>
          </w:rPr>
          <w:tab/>
        </w:r>
        <w:r w:rsidR="00921384">
          <w:rPr>
            <w:noProof/>
            <w:webHidden/>
          </w:rPr>
          <w:fldChar w:fldCharType="begin"/>
        </w:r>
        <w:r w:rsidR="00921384">
          <w:rPr>
            <w:noProof/>
            <w:webHidden/>
          </w:rPr>
          <w:instrText xml:space="preserve"> PAGEREF _Toc444598938 \h </w:instrText>
        </w:r>
        <w:r w:rsidR="00921384">
          <w:rPr>
            <w:noProof/>
            <w:webHidden/>
          </w:rPr>
        </w:r>
        <w:r w:rsidR="00921384">
          <w:rPr>
            <w:noProof/>
            <w:webHidden/>
          </w:rPr>
          <w:fldChar w:fldCharType="separate"/>
        </w:r>
        <w:r w:rsidR="00921384">
          <w:rPr>
            <w:noProof/>
            <w:webHidden/>
          </w:rPr>
          <w:t>10</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39" w:history="1">
        <w:r w:rsidR="00921384" w:rsidRPr="004944B9">
          <w:rPr>
            <w:rStyle w:val="Hyperlink"/>
            <w:rFonts w:cstheme="minorHAnsi"/>
            <w:noProof/>
          </w:rPr>
          <w:t>IX.</w:t>
        </w:r>
        <w:r w:rsidR="00921384">
          <w:rPr>
            <w:rFonts w:asciiTheme="minorHAnsi" w:eastAsiaTheme="minorEastAsia" w:hAnsiTheme="minorHAnsi" w:cstheme="minorBidi"/>
            <w:noProof/>
            <w:sz w:val="22"/>
            <w:szCs w:val="22"/>
          </w:rPr>
          <w:tab/>
        </w:r>
        <w:r w:rsidR="00921384" w:rsidRPr="004944B9">
          <w:rPr>
            <w:rStyle w:val="Hyperlink"/>
            <w:rFonts w:cstheme="minorHAnsi"/>
            <w:noProof/>
          </w:rPr>
          <w:t>Project Selection</w:t>
        </w:r>
        <w:r w:rsidR="00921384">
          <w:rPr>
            <w:noProof/>
            <w:webHidden/>
          </w:rPr>
          <w:tab/>
        </w:r>
        <w:r w:rsidR="00921384">
          <w:rPr>
            <w:noProof/>
            <w:webHidden/>
          </w:rPr>
          <w:fldChar w:fldCharType="begin"/>
        </w:r>
        <w:r w:rsidR="00921384">
          <w:rPr>
            <w:noProof/>
            <w:webHidden/>
          </w:rPr>
          <w:instrText xml:space="preserve"> PAGEREF _Toc444598939 \h </w:instrText>
        </w:r>
        <w:r w:rsidR="00921384">
          <w:rPr>
            <w:noProof/>
            <w:webHidden/>
          </w:rPr>
        </w:r>
        <w:r w:rsidR="00921384">
          <w:rPr>
            <w:noProof/>
            <w:webHidden/>
          </w:rPr>
          <w:fldChar w:fldCharType="separate"/>
        </w:r>
        <w:r w:rsidR="00921384">
          <w:rPr>
            <w:noProof/>
            <w:webHidden/>
          </w:rPr>
          <w:t>11</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40" w:history="1">
        <w:r w:rsidR="00921384" w:rsidRPr="004944B9">
          <w:rPr>
            <w:rStyle w:val="Hyperlink"/>
            <w:rFonts w:cstheme="minorHAnsi"/>
            <w:noProof/>
          </w:rPr>
          <w:t>X.</w:t>
        </w:r>
        <w:r w:rsidR="00921384">
          <w:rPr>
            <w:rFonts w:asciiTheme="minorHAnsi" w:eastAsiaTheme="minorEastAsia" w:hAnsiTheme="minorHAnsi" w:cstheme="minorBidi"/>
            <w:noProof/>
            <w:sz w:val="22"/>
            <w:szCs w:val="22"/>
          </w:rPr>
          <w:tab/>
        </w:r>
        <w:r w:rsidR="00921384" w:rsidRPr="004944B9">
          <w:rPr>
            <w:rStyle w:val="Hyperlink"/>
            <w:rFonts w:cstheme="minorHAnsi"/>
            <w:noProof/>
          </w:rPr>
          <w:t>Grievance or Protest Procedures</w:t>
        </w:r>
        <w:r w:rsidR="00921384">
          <w:rPr>
            <w:noProof/>
            <w:webHidden/>
          </w:rPr>
          <w:tab/>
        </w:r>
        <w:r w:rsidR="00921384">
          <w:rPr>
            <w:noProof/>
            <w:webHidden/>
          </w:rPr>
          <w:fldChar w:fldCharType="begin"/>
        </w:r>
        <w:r w:rsidR="00921384">
          <w:rPr>
            <w:noProof/>
            <w:webHidden/>
          </w:rPr>
          <w:instrText xml:space="preserve"> PAGEREF _Toc444598940 \h </w:instrText>
        </w:r>
        <w:r w:rsidR="00921384">
          <w:rPr>
            <w:noProof/>
            <w:webHidden/>
          </w:rPr>
        </w:r>
        <w:r w:rsidR="00921384">
          <w:rPr>
            <w:noProof/>
            <w:webHidden/>
          </w:rPr>
          <w:fldChar w:fldCharType="separate"/>
        </w:r>
        <w:r w:rsidR="00921384">
          <w:rPr>
            <w:noProof/>
            <w:webHidden/>
          </w:rPr>
          <w:t>13</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41" w:history="1">
        <w:r w:rsidR="00921384" w:rsidRPr="004944B9">
          <w:rPr>
            <w:rStyle w:val="Hyperlink"/>
            <w:rFonts w:cstheme="minorHAnsi"/>
            <w:noProof/>
          </w:rPr>
          <w:t>XI.</w:t>
        </w:r>
        <w:r w:rsidR="00921384">
          <w:rPr>
            <w:rFonts w:asciiTheme="minorHAnsi" w:eastAsiaTheme="minorEastAsia" w:hAnsiTheme="minorHAnsi" w:cstheme="minorBidi"/>
            <w:noProof/>
            <w:sz w:val="22"/>
            <w:szCs w:val="22"/>
          </w:rPr>
          <w:tab/>
        </w:r>
        <w:r w:rsidR="00921384" w:rsidRPr="004944B9">
          <w:rPr>
            <w:rStyle w:val="Hyperlink"/>
            <w:rFonts w:cstheme="minorHAnsi"/>
            <w:noProof/>
          </w:rPr>
          <w:t>Award Requirements</w:t>
        </w:r>
        <w:r w:rsidR="00921384">
          <w:rPr>
            <w:noProof/>
            <w:webHidden/>
          </w:rPr>
          <w:tab/>
        </w:r>
        <w:r w:rsidR="00921384">
          <w:rPr>
            <w:noProof/>
            <w:webHidden/>
          </w:rPr>
          <w:fldChar w:fldCharType="begin"/>
        </w:r>
        <w:r w:rsidR="00921384">
          <w:rPr>
            <w:noProof/>
            <w:webHidden/>
          </w:rPr>
          <w:instrText xml:space="preserve"> PAGEREF _Toc444598941 \h </w:instrText>
        </w:r>
        <w:r w:rsidR="00921384">
          <w:rPr>
            <w:noProof/>
            <w:webHidden/>
          </w:rPr>
        </w:r>
        <w:r w:rsidR="00921384">
          <w:rPr>
            <w:noProof/>
            <w:webHidden/>
          </w:rPr>
          <w:fldChar w:fldCharType="separate"/>
        </w:r>
        <w:r w:rsidR="00921384">
          <w:rPr>
            <w:noProof/>
            <w:webHidden/>
          </w:rPr>
          <w:t>14</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42" w:history="1">
        <w:r w:rsidR="00921384" w:rsidRPr="004944B9">
          <w:rPr>
            <w:rStyle w:val="Hyperlink"/>
            <w:rFonts w:cstheme="minorHAnsi"/>
            <w:noProof/>
          </w:rPr>
          <w:t>XII.</w:t>
        </w:r>
        <w:r w:rsidR="00921384">
          <w:rPr>
            <w:rFonts w:asciiTheme="minorHAnsi" w:eastAsiaTheme="minorEastAsia" w:hAnsiTheme="minorHAnsi" w:cstheme="minorBidi"/>
            <w:noProof/>
            <w:sz w:val="22"/>
            <w:szCs w:val="22"/>
          </w:rPr>
          <w:tab/>
        </w:r>
        <w:r w:rsidR="00921384" w:rsidRPr="004944B9">
          <w:rPr>
            <w:rStyle w:val="Hyperlink"/>
            <w:rFonts w:cstheme="minorHAnsi"/>
            <w:noProof/>
          </w:rPr>
          <w:t>Application and Grant Award Notification Timeline</w:t>
        </w:r>
        <w:r w:rsidR="00921384">
          <w:rPr>
            <w:noProof/>
            <w:webHidden/>
          </w:rPr>
          <w:tab/>
        </w:r>
        <w:r w:rsidR="00921384">
          <w:rPr>
            <w:noProof/>
            <w:webHidden/>
          </w:rPr>
          <w:fldChar w:fldCharType="begin"/>
        </w:r>
        <w:r w:rsidR="00921384">
          <w:rPr>
            <w:noProof/>
            <w:webHidden/>
          </w:rPr>
          <w:instrText xml:space="preserve"> PAGEREF _Toc444598942 \h </w:instrText>
        </w:r>
        <w:r w:rsidR="00921384">
          <w:rPr>
            <w:noProof/>
            <w:webHidden/>
          </w:rPr>
        </w:r>
        <w:r w:rsidR="00921384">
          <w:rPr>
            <w:noProof/>
            <w:webHidden/>
          </w:rPr>
          <w:fldChar w:fldCharType="separate"/>
        </w:r>
        <w:r w:rsidR="00921384">
          <w:rPr>
            <w:noProof/>
            <w:webHidden/>
          </w:rPr>
          <w:t>15</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43" w:history="1">
        <w:r w:rsidR="00921384" w:rsidRPr="004944B9">
          <w:rPr>
            <w:rStyle w:val="Hyperlink"/>
            <w:rFonts w:cstheme="minorHAnsi"/>
            <w:noProof/>
          </w:rPr>
          <w:t>APPLICATION INSTRUCTIONS</w:t>
        </w:r>
        <w:r w:rsidR="00921384">
          <w:rPr>
            <w:noProof/>
            <w:webHidden/>
          </w:rPr>
          <w:tab/>
        </w:r>
        <w:r w:rsidR="00921384">
          <w:rPr>
            <w:noProof/>
            <w:webHidden/>
          </w:rPr>
          <w:fldChar w:fldCharType="begin"/>
        </w:r>
        <w:r w:rsidR="00921384">
          <w:rPr>
            <w:noProof/>
            <w:webHidden/>
          </w:rPr>
          <w:instrText xml:space="preserve"> PAGEREF _Toc444598943 \h </w:instrText>
        </w:r>
        <w:r w:rsidR="00921384">
          <w:rPr>
            <w:noProof/>
            <w:webHidden/>
          </w:rPr>
        </w:r>
        <w:r w:rsidR="00921384">
          <w:rPr>
            <w:noProof/>
            <w:webHidden/>
          </w:rPr>
          <w:fldChar w:fldCharType="separate"/>
        </w:r>
        <w:r w:rsidR="00921384">
          <w:rPr>
            <w:noProof/>
            <w:webHidden/>
          </w:rPr>
          <w:t>16</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44" w:history="1">
        <w:r w:rsidR="00921384" w:rsidRPr="004944B9">
          <w:rPr>
            <w:rStyle w:val="Hyperlink"/>
            <w:rFonts w:cstheme="minorHAnsi"/>
            <w:noProof/>
          </w:rPr>
          <w:t>Part I – Applicant Overview</w:t>
        </w:r>
        <w:r w:rsidR="00921384">
          <w:rPr>
            <w:noProof/>
            <w:webHidden/>
          </w:rPr>
          <w:tab/>
        </w:r>
        <w:r w:rsidR="00921384">
          <w:rPr>
            <w:noProof/>
            <w:webHidden/>
          </w:rPr>
          <w:fldChar w:fldCharType="begin"/>
        </w:r>
        <w:r w:rsidR="00921384">
          <w:rPr>
            <w:noProof/>
            <w:webHidden/>
          </w:rPr>
          <w:instrText xml:space="preserve"> PAGEREF _Toc444598944 \h </w:instrText>
        </w:r>
        <w:r w:rsidR="00921384">
          <w:rPr>
            <w:noProof/>
            <w:webHidden/>
          </w:rPr>
        </w:r>
        <w:r w:rsidR="00921384">
          <w:rPr>
            <w:noProof/>
            <w:webHidden/>
          </w:rPr>
          <w:fldChar w:fldCharType="separate"/>
        </w:r>
        <w:r w:rsidR="00921384">
          <w:rPr>
            <w:noProof/>
            <w:webHidden/>
          </w:rPr>
          <w:t>18</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45" w:history="1">
        <w:r w:rsidR="00921384" w:rsidRPr="004944B9">
          <w:rPr>
            <w:rStyle w:val="Hyperlink"/>
            <w:rFonts w:cstheme="minorHAnsi"/>
            <w:noProof/>
          </w:rPr>
          <w:t>Part II – Project Narrative</w:t>
        </w:r>
        <w:r w:rsidR="00921384">
          <w:rPr>
            <w:noProof/>
            <w:webHidden/>
          </w:rPr>
          <w:tab/>
        </w:r>
        <w:r w:rsidR="00921384">
          <w:rPr>
            <w:noProof/>
            <w:webHidden/>
          </w:rPr>
          <w:fldChar w:fldCharType="begin"/>
        </w:r>
        <w:r w:rsidR="00921384">
          <w:rPr>
            <w:noProof/>
            <w:webHidden/>
          </w:rPr>
          <w:instrText xml:space="preserve"> PAGEREF _Toc444598945 \h </w:instrText>
        </w:r>
        <w:r w:rsidR="00921384">
          <w:rPr>
            <w:noProof/>
            <w:webHidden/>
          </w:rPr>
        </w:r>
        <w:r w:rsidR="00921384">
          <w:rPr>
            <w:noProof/>
            <w:webHidden/>
          </w:rPr>
          <w:fldChar w:fldCharType="separate"/>
        </w:r>
        <w:r w:rsidR="00921384">
          <w:rPr>
            <w:noProof/>
            <w:webHidden/>
          </w:rPr>
          <w:t>20</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46" w:history="1">
        <w:r w:rsidR="00921384" w:rsidRPr="004944B9">
          <w:rPr>
            <w:rStyle w:val="Hyperlink"/>
            <w:rFonts w:cstheme="minorHAnsi"/>
            <w:noProof/>
          </w:rPr>
          <w:t>Part III – Project Budget</w:t>
        </w:r>
        <w:r w:rsidR="00921384">
          <w:rPr>
            <w:noProof/>
            <w:webHidden/>
          </w:rPr>
          <w:tab/>
        </w:r>
        <w:r w:rsidR="00921384">
          <w:rPr>
            <w:noProof/>
            <w:webHidden/>
          </w:rPr>
          <w:fldChar w:fldCharType="begin"/>
        </w:r>
        <w:r w:rsidR="00921384">
          <w:rPr>
            <w:noProof/>
            <w:webHidden/>
          </w:rPr>
          <w:instrText xml:space="preserve"> PAGEREF _Toc444598946 \h </w:instrText>
        </w:r>
        <w:r w:rsidR="00921384">
          <w:rPr>
            <w:noProof/>
            <w:webHidden/>
          </w:rPr>
        </w:r>
        <w:r w:rsidR="00921384">
          <w:rPr>
            <w:noProof/>
            <w:webHidden/>
          </w:rPr>
          <w:fldChar w:fldCharType="separate"/>
        </w:r>
        <w:r w:rsidR="00921384">
          <w:rPr>
            <w:noProof/>
            <w:webHidden/>
          </w:rPr>
          <w:t>23</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47" w:history="1">
        <w:r w:rsidR="00921384" w:rsidRPr="004944B9">
          <w:rPr>
            <w:rStyle w:val="Hyperlink"/>
            <w:rFonts w:cstheme="minorHAnsi"/>
            <w:noProof/>
          </w:rPr>
          <w:t>Appendix A – Census Urbanized Area</w:t>
        </w:r>
        <w:r w:rsidR="00921384">
          <w:rPr>
            <w:noProof/>
            <w:webHidden/>
          </w:rPr>
          <w:tab/>
        </w:r>
        <w:r w:rsidR="00921384">
          <w:rPr>
            <w:noProof/>
            <w:webHidden/>
          </w:rPr>
          <w:fldChar w:fldCharType="begin"/>
        </w:r>
        <w:r w:rsidR="00921384">
          <w:rPr>
            <w:noProof/>
            <w:webHidden/>
          </w:rPr>
          <w:instrText xml:space="preserve"> PAGEREF _Toc444598947 \h </w:instrText>
        </w:r>
        <w:r w:rsidR="00921384">
          <w:rPr>
            <w:noProof/>
            <w:webHidden/>
          </w:rPr>
        </w:r>
        <w:r w:rsidR="00921384">
          <w:rPr>
            <w:noProof/>
            <w:webHidden/>
          </w:rPr>
          <w:fldChar w:fldCharType="separate"/>
        </w:r>
        <w:r w:rsidR="00921384">
          <w:rPr>
            <w:noProof/>
            <w:webHidden/>
          </w:rPr>
          <w:t>25</w:t>
        </w:r>
        <w:r w:rsidR="00921384">
          <w:rPr>
            <w:noProof/>
            <w:webHidden/>
          </w:rPr>
          <w:fldChar w:fldCharType="end"/>
        </w:r>
      </w:hyperlink>
    </w:p>
    <w:p w:rsidR="00921384" w:rsidRDefault="00753B75">
      <w:pPr>
        <w:pStyle w:val="TOC1"/>
        <w:rPr>
          <w:rFonts w:asciiTheme="minorHAnsi" w:eastAsiaTheme="minorEastAsia" w:hAnsiTheme="minorHAnsi" w:cstheme="minorBidi"/>
          <w:noProof/>
          <w:sz w:val="22"/>
          <w:szCs w:val="22"/>
        </w:rPr>
      </w:pPr>
      <w:hyperlink w:anchor="_Toc444598948" w:history="1">
        <w:r w:rsidR="00921384" w:rsidRPr="004944B9">
          <w:rPr>
            <w:rStyle w:val="Hyperlink"/>
            <w:noProof/>
          </w:rPr>
          <w:t>Appendix B – Minimum Selection Criteria</w:t>
        </w:r>
        <w:r w:rsidR="00921384">
          <w:rPr>
            <w:noProof/>
            <w:webHidden/>
          </w:rPr>
          <w:tab/>
        </w:r>
        <w:r w:rsidR="00921384">
          <w:rPr>
            <w:noProof/>
            <w:webHidden/>
          </w:rPr>
          <w:fldChar w:fldCharType="begin"/>
        </w:r>
        <w:r w:rsidR="00921384">
          <w:rPr>
            <w:noProof/>
            <w:webHidden/>
          </w:rPr>
          <w:instrText xml:space="preserve"> PAGEREF _Toc444598948 \h </w:instrText>
        </w:r>
        <w:r w:rsidR="00921384">
          <w:rPr>
            <w:noProof/>
            <w:webHidden/>
          </w:rPr>
        </w:r>
        <w:r w:rsidR="00921384">
          <w:rPr>
            <w:noProof/>
            <w:webHidden/>
          </w:rPr>
          <w:fldChar w:fldCharType="separate"/>
        </w:r>
        <w:r w:rsidR="00921384">
          <w:rPr>
            <w:noProof/>
            <w:webHidden/>
          </w:rPr>
          <w:t>26</w:t>
        </w:r>
        <w:r w:rsidR="00921384">
          <w:rPr>
            <w:noProof/>
            <w:webHidden/>
          </w:rPr>
          <w:fldChar w:fldCharType="end"/>
        </w:r>
      </w:hyperlink>
    </w:p>
    <w:p w:rsidR="00300B0E" w:rsidRPr="00E2576C" w:rsidRDefault="002C2052">
      <w:pPr>
        <w:rPr>
          <w:rFonts w:asciiTheme="minorHAnsi" w:hAnsiTheme="minorHAnsi" w:cstheme="minorHAnsi"/>
          <w:b/>
        </w:rPr>
        <w:sectPr w:rsidR="00300B0E" w:rsidRPr="00E2576C" w:rsidSect="00DC39C1">
          <w:footerReference w:type="first" r:id="rId12"/>
          <w:pgSz w:w="12240" w:h="15840" w:code="1"/>
          <w:pgMar w:top="1440" w:right="1440" w:bottom="1440" w:left="1440" w:header="720" w:footer="720" w:gutter="0"/>
          <w:pgNumType w:fmt="lowerRoman" w:start="1"/>
          <w:cols w:space="720"/>
          <w:titlePg/>
          <w:docGrid w:linePitch="326"/>
        </w:sectPr>
      </w:pPr>
      <w:r w:rsidRPr="00E2576C">
        <w:rPr>
          <w:rFonts w:asciiTheme="minorHAnsi" w:hAnsiTheme="minorHAnsi" w:cstheme="minorHAnsi"/>
          <w:b/>
        </w:rPr>
        <w:fldChar w:fldCharType="end"/>
      </w:r>
    </w:p>
    <w:p w:rsidR="00300B0E" w:rsidRPr="00E2576C" w:rsidRDefault="00300B0E">
      <w:pPr>
        <w:jc w:val="center"/>
        <w:rPr>
          <w:rFonts w:asciiTheme="minorHAnsi" w:hAnsiTheme="minorHAnsi" w:cstheme="minorHAnsi"/>
          <w:sz w:val="32"/>
          <w:szCs w:val="32"/>
        </w:rPr>
      </w:pPr>
      <w:r w:rsidRPr="00E2576C">
        <w:rPr>
          <w:rFonts w:asciiTheme="minorHAnsi" w:hAnsiTheme="minorHAnsi" w:cstheme="minorHAnsi"/>
          <w:b/>
          <w:sz w:val="32"/>
          <w:szCs w:val="32"/>
        </w:rPr>
        <w:lastRenderedPageBreak/>
        <w:t>GENERAL INFORMATION</w:t>
      </w:r>
    </w:p>
    <w:p w:rsidR="00300B0E" w:rsidRPr="00E2576C" w:rsidRDefault="00300B0E" w:rsidP="00007B2B">
      <w:pPr>
        <w:pStyle w:val="Heading1"/>
        <w:numPr>
          <w:ilvl w:val="0"/>
          <w:numId w:val="21"/>
        </w:numPr>
        <w:rPr>
          <w:rFonts w:asciiTheme="minorHAnsi" w:hAnsiTheme="minorHAnsi" w:cstheme="minorHAnsi"/>
          <w:sz w:val="28"/>
          <w:szCs w:val="28"/>
        </w:rPr>
      </w:pPr>
      <w:bookmarkStart w:id="0" w:name="_Toc444598931"/>
      <w:r w:rsidRPr="00E2576C">
        <w:rPr>
          <w:rFonts w:asciiTheme="minorHAnsi" w:hAnsiTheme="minorHAnsi" w:cstheme="minorHAnsi"/>
          <w:sz w:val="28"/>
          <w:szCs w:val="28"/>
        </w:rPr>
        <w:t>Introduction</w:t>
      </w:r>
      <w:bookmarkEnd w:id="0"/>
    </w:p>
    <w:p w:rsidR="00451EDA" w:rsidRPr="00451EDA" w:rsidRDefault="00300B0E" w:rsidP="00451EDA">
      <w:pPr>
        <w:jc w:val="both"/>
        <w:rPr>
          <w:rFonts w:asciiTheme="minorHAnsi" w:hAnsiTheme="minorHAnsi" w:cstheme="minorHAnsi"/>
        </w:rPr>
      </w:pPr>
      <w:r w:rsidRPr="00E2576C">
        <w:rPr>
          <w:rFonts w:asciiTheme="minorHAnsi" w:hAnsiTheme="minorHAnsi" w:cstheme="minorHAnsi"/>
        </w:rPr>
        <w:t xml:space="preserve">The </w:t>
      </w:r>
      <w:r w:rsidR="00E018F1" w:rsidRPr="00E2576C">
        <w:rPr>
          <w:rFonts w:asciiTheme="minorHAnsi" w:hAnsiTheme="minorHAnsi" w:cstheme="minorHAnsi"/>
        </w:rPr>
        <w:t>Berkeley-Charleston-Dorchester Council of Governments</w:t>
      </w:r>
      <w:r w:rsidRPr="00E2576C">
        <w:rPr>
          <w:rFonts w:asciiTheme="minorHAnsi" w:hAnsiTheme="minorHAnsi" w:cstheme="minorHAnsi"/>
        </w:rPr>
        <w:t xml:space="preserve"> (</w:t>
      </w:r>
      <w:r w:rsidR="00E018F1" w:rsidRPr="00E2576C">
        <w:rPr>
          <w:rFonts w:asciiTheme="minorHAnsi" w:hAnsiTheme="minorHAnsi" w:cstheme="minorHAnsi"/>
        </w:rPr>
        <w:t>BCDCOG</w:t>
      </w:r>
      <w:r w:rsidRPr="00E2576C">
        <w:rPr>
          <w:rFonts w:asciiTheme="minorHAnsi" w:hAnsiTheme="minorHAnsi" w:cstheme="minorHAnsi"/>
        </w:rPr>
        <w:t xml:space="preserve">) is responsible for administering </w:t>
      </w:r>
      <w:r w:rsidR="00EC0832">
        <w:rPr>
          <w:rFonts w:asciiTheme="minorHAnsi" w:hAnsiTheme="minorHAnsi" w:cstheme="minorHAnsi"/>
        </w:rPr>
        <w:t>the</w:t>
      </w:r>
      <w:r w:rsidR="00C64E46">
        <w:rPr>
          <w:rFonts w:asciiTheme="minorHAnsi" w:hAnsiTheme="minorHAnsi" w:cstheme="minorHAnsi"/>
        </w:rPr>
        <w:t xml:space="preserve"> </w:t>
      </w:r>
      <w:r w:rsidRPr="00E2576C">
        <w:rPr>
          <w:rFonts w:asciiTheme="minorHAnsi" w:hAnsiTheme="minorHAnsi" w:cstheme="minorHAnsi"/>
        </w:rPr>
        <w:t>Section 531</w:t>
      </w:r>
      <w:r w:rsidR="00C64E46">
        <w:rPr>
          <w:rFonts w:asciiTheme="minorHAnsi" w:hAnsiTheme="minorHAnsi" w:cstheme="minorHAnsi"/>
        </w:rPr>
        <w:t xml:space="preserve">0 </w:t>
      </w:r>
      <w:r w:rsidRPr="00E2576C">
        <w:rPr>
          <w:rFonts w:asciiTheme="minorHAnsi" w:hAnsiTheme="minorHAnsi" w:cstheme="minorHAnsi"/>
        </w:rPr>
        <w:t>Program</w:t>
      </w:r>
      <w:r w:rsidR="00756A32">
        <w:rPr>
          <w:rFonts w:asciiTheme="minorHAnsi" w:hAnsiTheme="minorHAnsi" w:cstheme="minorHAnsi"/>
        </w:rPr>
        <w:t xml:space="preserve"> with the Federal Transit Administration</w:t>
      </w:r>
      <w:r w:rsidR="00EC0832">
        <w:rPr>
          <w:rFonts w:asciiTheme="minorHAnsi" w:hAnsiTheme="minorHAnsi" w:cstheme="minorHAnsi"/>
        </w:rPr>
        <w:t>.</w:t>
      </w:r>
      <w:r w:rsidR="001D4EE1">
        <w:rPr>
          <w:rFonts w:asciiTheme="minorHAnsi" w:hAnsiTheme="minorHAnsi" w:cstheme="minorHAnsi"/>
        </w:rPr>
        <w:t xml:space="preserve"> </w:t>
      </w:r>
      <w:r w:rsidR="00451EDA" w:rsidRPr="00451EDA">
        <w:rPr>
          <w:rFonts w:asciiTheme="minorHAnsi" w:hAnsiTheme="minorHAnsi" w:cstheme="minorHAnsi"/>
        </w:rPr>
        <w:t>This program is intended to enhance mobility for seniors and persons with</w:t>
      </w:r>
      <w:r w:rsidR="00756A32">
        <w:rPr>
          <w:rFonts w:asciiTheme="minorHAnsi" w:hAnsiTheme="minorHAnsi" w:cstheme="minorHAnsi"/>
        </w:rPr>
        <w:t xml:space="preserve"> disabilities by providing funding</w:t>
      </w:r>
      <w:r w:rsidR="00451EDA" w:rsidRPr="00451EDA">
        <w:rPr>
          <w:rFonts w:asciiTheme="minorHAnsi" w:hAnsiTheme="minorHAnsi" w:cstheme="minorHAnsi"/>
        </w:rPr>
        <w:t xml:space="preserve"> for programs to serve the special needs of </w:t>
      </w:r>
      <w:r w:rsidR="00756A32">
        <w:rPr>
          <w:rFonts w:asciiTheme="minorHAnsi" w:hAnsiTheme="minorHAnsi" w:cstheme="minorHAnsi"/>
        </w:rPr>
        <w:t xml:space="preserve">these </w:t>
      </w:r>
      <w:r w:rsidR="00451EDA" w:rsidRPr="00451EDA">
        <w:rPr>
          <w:rFonts w:asciiTheme="minorHAnsi" w:hAnsiTheme="minorHAnsi" w:cstheme="minorHAnsi"/>
        </w:rPr>
        <w:t>transit-dependent populations</w:t>
      </w:r>
      <w:r w:rsidR="00756A32">
        <w:rPr>
          <w:rFonts w:asciiTheme="minorHAnsi" w:hAnsiTheme="minorHAnsi" w:cstheme="minorHAnsi"/>
        </w:rPr>
        <w:t>.</w:t>
      </w:r>
    </w:p>
    <w:p w:rsidR="00300B0E" w:rsidRPr="00756A32" w:rsidRDefault="00300B0E" w:rsidP="00756A32">
      <w:pPr>
        <w:pStyle w:val="Heading1"/>
        <w:numPr>
          <w:ilvl w:val="0"/>
          <w:numId w:val="21"/>
        </w:numPr>
        <w:rPr>
          <w:rFonts w:asciiTheme="minorHAnsi" w:hAnsiTheme="minorHAnsi" w:cstheme="minorHAnsi"/>
          <w:sz w:val="28"/>
          <w:szCs w:val="28"/>
        </w:rPr>
      </w:pPr>
      <w:bookmarkStart w:id="1" w:name="_Toc444598932"/>
      <w:r w:rsidRPr="00E2576C">
        <w:rPr>
          <w:rFonts w:asciiTheme="minorHAnsi" w:hAnsiTheme="minorHAnsi" w:cstheme="minorHAnsi"/>
          <w:sz w:val="28"/>
          <w:szCs w:val="28"/>
        </w:rPr>
        <w:t>Authority for the Program</w:t>
      </w:r>
      <w:bookmarkEnd w:id="1"/>
    </w:p>
    <w:p w:rsidR="00F626F1" w:rsidRPr="00E2576C" w:rsidRDefault="00300B0E">
      <w:pPr>
        <w:jc w:val="both"/>
        <w:rPr>
          <w:rFonts w:asciiTheme="minorHAnsi" w:hAnsiTheme="minorHAnsi" w:cstheme="minorHAnsi"/>
        </w:rPr>
      </w:pPr>
      <w:r w:rsidRPr="00E2576C">
        <w:rPr>
          <w:rFonts w:asciiTheme="minorHAnsi" w:hAnsiTheme="minorHAnsi" w:cstheme="minorHAnsi"/>
        </w:rPr>
        <w:t xml:space="preserve">The Governor of </w:t>
      </w:r>
      <w:r w:rsidR="00721565" w:rsidRPr="00E2576C">
        <w:rPr>
          <w:rFonts w:asciiTheme="minorHAnsi" w:hAnsiTheme="minorHAnsi" w:cstheme="minorHAnsi"/>
        </w:rPr>
        <w:t xml:space="preserve">South Carolina </w:t>
      </w:r>
      <w:r w:rsidRPr="00E2576C">
        <w:rPr>
          <w:rFonts w:asciiTheme="minorHAnsi" w:hAnsiTheme="minorHAnsi" w:cstheme="minorHAnsi"/>
        </w:rPr>
        <w:t xml:space="preserve">has designated the </w:t>
      </w:r>
      <w:r w:rsidR="00F45BFC" w:rsidRPr="00E2576C">
        <w:rPr>
          <w:rFonts w:asciiTheme="minorHAnsi" w:hAnsiTheme="minorHAnsi" w:cstheme="minorHAnsi"/>
        </w:rPr>
        <w:t xml:space="preserve">BCDCOG </w:t>
      </w:r>
      <w:r w:rsidRPr="00E2576C">
        <w:rPr>
          <w:rFonts w:asciiTheme="minorHAnsi" w:hAnsiTheme="minorHAnsi" w:cstheme="minorHAnsi"/>
        </w:rPr>
        <w:t xml:space="preserve">as the </w:t>
      </w:r>
      <w:r w:rsidR="002B0EC0">
        <w:rPr>
          <w:rFonts w:asciiTheme="minorHAnsi" w:hAnsiTheme="minorHAnsi" w:cstheme="minorHAnsi"/>
        </w:rPr>
        <w:t xml:space="preserve">direct </w:t>
      </w:r>
      <w:r w:rsidRPr="00E2576C">
        <w:rPr>
          <w:rFonts w:asciiTheme="minorHAnsi" w:hAnsiTheme="minorHAnsi" w:cstheme="minorHAnsi"/>
        </w:rPr>
        <w:t xml:space="preserve">recipient of </w:t>
      </w:r>
      <w:r w:rsidR="002370A5" w:rsidRPr="00E2576C">
        <w:rPr>
          <w:rFonts w:asciiTheme="minorHAnsi" w:hAnsiTheme="minorHAnsi" w:cstheme="minorHAnsi"/>
        </w:rPr>
        <w:t xml:space="preserve">these </w:t>
      </w:r>
      <w:r w:rsidRPr="00E2576C">
        <w:rPr>
          <w:rFonts w:asciiTheme="minorHAnsi" w:hAnsiTheme="minorHAnsi" w:cstheme="minorHAnsi"/>
        </w:rPr>
        <w:t xml:space="preserve">Federal Transit Administration (FTA) funds for the purpose of administering </w:t>
      </w:r>
      <w:r w:rsidR="00C64E46">
        <w:rPr>
          <w:rFonts w:asciiTheme="minorHAnsi" w:hAnsiTheme="minorHAnsi" w:cstheme="minorHAnsi"/>
        </w:rPr>
        <w:t>of the 5310 program</w:t>
      </w:r>
      <w:r w:rsidR="002370A5" w:rsidRPr="00E2576C">
        <w:rPr>
          <w:rFonts w:asciiTheme="minorHAnsi" w:hAnsiTheme="minorHAnsi" w:cstheme="minorHAnsi"/>
        </w:rPr>
        <w:t xml:space="preserve"> </w:t>
      </w:r>
      <w:r w:rsidR="009602F1" w:rsidRPr="00E2576C">
        <w:rPr>
          <w:rFonts w:asciiTheme="minorHAnsi" w:hAnsiTheme="minorHAnsi" w:cstheme="minorHAnsi"/>
        </w:rPr>
        <w:t xml:space="preserve">in accordance </w:t>
      </w:r>
      <w:r w:rsidR="002370A5" w:rsidRPr="00E2576C">
        <w:rPr>
          <w:rFonts w:asciiTheme="minorHAnsi" w:hAnsiTheme="minorHAnsi" w:cstheme="minorHAnsi"/>
        </w:rPr>
        <w:t xml:space="preserve">with </w:t>
      </w:r>
      <w:r w:rsidR="009602F1" w:rsidRPr="00E2576C">
        <w:rPr>
          <w:rFonts w:asciiTheme="minorHAnsi" w:hAnsiTheme="minorHAnsi" w:cstheme="minorHAnsi"/>
        </w:rPr>
        <w:t>f</w:t>
      </w:r>
      <w:r w:rsidRPr="00E2576C">
        <w:rPr>
          <w:rFonts w:asciiTheme="minorHAnsi" w:hAnsiTheme="minorHAnsi" w:cstheme="minorHAnsi"/>
        </w:rPr>
        <w:t xml:space="preserve">ederal laws, </w:t>
      </w:r>
      <w:r w:rsidR="00721565" w:rsidRPr="00E2576C">
        <w:rPr>
          <w:rFonts w:asciiTheme="minorHAnsi" w:hAnsiTheme="minorHAnsi" w:cstheme="minorHAnsi"/>
        </w:rPr>
        <w:t>statutes, and regulations.</w:t>
      </w:r>
      <w:r w:rsidR="001D4EE1">
        <w:rPr>
          <w:rFonts w:asciiTheme="minorHAnsi" w:hAnsiTheme="minorHAnsi" w:cstheme="minorHAnsi"/>
        </w:rPr>
        <w:t xml:space="preserve"> </w:t>
      </w:r>
    </w:p>
    <w:p w:rsidR="00300B0E" w:rsidRPr="00E2576C" w:rsidRDefault="00300B0E">
      <w:pPr>
        <w:jc w:val="both"/>
        <w:rPr>
          <w:rFonts w:asciiTheme="minorHAnsi" w:hAnsiTheme="minorHAnsi" w:cstheme="minorHAnsi"/>
        </w:rPr>
      </w:pPr>
    </w:p>
    <w:p w:rsidR="00300B0E" w:rsidRPr="00E2576C" w:rsidRDefault="00300B0E" w:rsidP="00007B2B">
      <w:pPr>
        <w:pStyle w:val="Heading1"/>
        <w:numPr>
          <w:ilvl w:val="0"/>
          <w:numId w:val="21"/>
        </w:numPr>
        <w:rPr>
          <w:rFonts w:asciiTheme="minorHAnsi" w:hAnsiTheme="minorHAnsi" w:cstheme="minorHAnsi"/>
          <w:sz w:val="28"/>
          <w:szCs w:val="28"/>
        </w:rPr>
      </w:pPr>
      <w:bookmarkStart w:id="2" w:name="_Toc444598933"/>
      <w:r w:rsidRPr="00E2576C">
        <w:rPr>
          <w:rFonts w:asciiTheme="minorHAnsi" w:hAnsiTheme="minorHAnsi" w:cstheme="minorHAnsi"/>
          <w:sz w:val="28"/>
          <w:szCs w:val="28"/>
        </w:rPr>
        <w:t>Program Goals</w:t>
      </w:r>
      <w:r w:rsidR="00EC0832">
        <w:rPr>
          <w:rFonts w:asciiTheme="minorHAnsi" w:hAnsiTheme="minorHAnsi" w:cstheme="minorHAnsi"/>
          <w:sz w:val="28"/>
          <w:szCs w:val="28"/>
        </w:rPr>
        <w:t xml:space="preserve"> and Objectives</w:t>
      </w:r>
      <w:bookmarkEnd w:id="2"/>
    </w:p>
    <w:p w:rsidR="00EC0832" w:rsidRDefault="00EC0832" w:rsidP="00EC0832">
      <w:pPr>
        <w:tabs>
          <w:tab w:val="left" w:pos="2400"/>
        </w:tabs>
        <w:jc w:val="both"/>
        <w:rPr>
          <w:rFonts w:asciiTheme="minorHAnsi" w:hAnsiTheme="minorHAnsi" w:cstheme="minorHAnsi"/>
          <w:b/>
          <w:i/>
        </w:rPr>
      </w:pPr>
      <w:r>
        <w:rPr>
          <w:rFonts w:asciiTheme="minorHAnsi" w:hAnsiTheme="minorHAnsi" w:cstheme="minorHAnsi"/>
          <w:b/>
          <w:i/>
        </w:rPr>
        <w:tab/>
      </w:r>
    </w:p>
    <w:p w:rsidR="00EC0832" w:rsidRPr="00A74581" w:rsidRDefault="00C76C3B" w:rsidP="002B0EC0">
      <w:pPr>
        <w:spacing w:after="60"/>
        <w:jc w:val="both"/>
        <w:rPr>
          <w:rFonts w:asciiTheme="minorHAnsi" w:hAnsiTheme="minorHAnsi" w:cstheme="minorHAnsi"/>
          <w:b/>
          <w:i/>
        </w:rPr>
      </w:pPr>
      <w:r w:rsidRPr="00A74581">
        <w:rPr>
          <w:rFonts w:asciiTheme="minorHAnsi" w:hAnsiTheme="minorHAnsi" w:cstheme="minorHAnsi"/>
          <w:b/>
          <w:i/>
        </w:rPr>
        <w:t xml:space="preserve">Section </w:t>
      </w:r>
      <w:r w:rsidR="00EC0832" w:rsidRPr="00A74581">
        <w:rPr>
          <w:rFonts w:asciiTheme="minorHAnsi" w:hAnsiTheme="minorHAnsi" w:cstheme="minorHAnsi"/>
          <w:b/>
          <w:i/>
        </w:rPr>
        <w:t>5310 Program Goals and Objectives</w:t>
      </w:r>
    </w:p>
    <w:p w:rsidR="00EC0832" w:rsidRPr="007C0AE0" w:rsidRDefault="00EC0832" w:rsidP="00EC0832">
      <w:pPr>
        <w:jc w:val="both"/>
        <w:rPr>
          <w:rFonts w:asciiTheme="minorHAnsi" w:hAnsiTheme="minorHAnsi" w:cstheme="minorHAnsi"/>
        </w:rPr>
      </w:pPr>
      <w:r w:rsidRPr="00EC0832">
        <w:rPr>
          <w:rFonts w:asciiTheme="minorHAnsi" w:hAnsiTheme="minorHAnsi" w:cstheme="minorHAnsi"/>
        </w:rPr>
        <w:t xml:space="preserve">The </w:t>
      </w:r>
      <w:r w:rsidR="00BA198B">
        <w:rPr>
          <w:rFonts w:asciiTheme="minorHAnsi" w:hAnsiTheme="minorHAnsi" w:cstheme="minorHAnsi"/>
        </w:rPr>
        <w:t>BCDCOGs</w:t>
      </w:r>
      <w:r w:rsidRPr="00EC0832">
        <w:rPr>
          <w:rFonts w:asciiTheme="minorHAnsi" w:hAnsiTheme="minorHAnsi" w:cstheme="minorHAnsi"/>
        </w:rPr>
        <w:t xml:space="preserve"> overarching goal in managing the Section 5310 funds in the</w:t>
      </w:r>
      <w:r w:rsidR="005F6638" w:rsidRPr="005F6638">
        <w:rPr>
          <w:rFonts w:asciiTheme="minorHAnsi" w:hAnsiTheme="minorHAnsi" w:cstheme="minorHAnsi"/>
        </w:rPr>
        <w:t xml:space="preserve"> </w:t>
      </w:r>
      <w:r w:rsidR="005F6638">
        <w:rPr>
          <w:rFonts w:asciiTheme="minorHAnsi" w:hAnsiTheme="minorHAnsi" w:cstheme="minorHAnsi"/>
        </w:rPr>
        <w:t>Census designated urbanized area</w:t>
      </w:r>
      <w:r w:rsidR="005F6638" w:rsidRPr="00EC0832">
        <w:rPr>
          <w:rFonts w:asciiTheme="minorHAnsi" w:hAnsiTheme="minorHAnsi" w:cstheme="minorHAnsi"/>
        </w:rPr>
        <w:t xml:space="preserve"> </w:t>
      </w:r>
      <w:r w:rsidRPr="00EC0832">
        <w:rPr>
          <w:rFonts w:asciiTheme="minorHAnsi" w:hAnsiTheme="minorHAnsi" w:cstheme="minorHAnsi"/>
        </w:rPr>
        <w:t>is to improve mobility for seniors and individuals with disabilities throughout the country by removing barriers to transportation services and expanding the transportation mobility options available.</w:t>
      </w:r>
      <w:r w:rsidR="001D4EE1">
        <w:rPr>
          <w:rFonts w:asciiTheme="minorHAnsi" w:hAnsiTheme="minorHAnsi" w:cstheme="minorHAnsi"/>
        </w:rPr>
        <w:t xml:space="preserve"> </w:t>
      </w:r>
      <w:r w:rsidRPr="00EC0832">
        <w:rPr>
          <w:rFonts w:asciiTheme="minorHAnsi" w:hAnsiTheme="minorHAnsi" w:cstheme="minorHAnsi"/>
        </w:rPr>
        <w:t xml:space="preserve">Toward this goal, the BCDCOG will provide assistance for transportation services planned, designed, and carried out to meet the special transportation needs of seniors and individuals with disabilities. </w:t>
      </w:r>
      <w:r w:rsidR="00BA198B">
        <w:rPr>
          <w:rFonts w:asciiTheme="minorHAnsi" w:hAnsiTheme="minorHAnsi" w:cstheme="minorHAnsi"/>
        </w:rPr>
        <w:t>A map of the Census designated urban area</w:t>
      </w:r>
      <w:r w:rsidR="007C0AE0">
        <w:rPr>
          <w:rFonts w:asciiTheme="minorHAnsi" w:hAnsiTheme="minorHAnsi" w:cstheme="minorHAnsi"/>
        </w:rPr>
        <w:t>, which is considered the boundary for this grant,</w:t>
      </w:r>
      <w:r w:rsidR="00BA198B">
        <w:rPr>
          <w:rFonts w:asciiTheme="minorHAnsi" w:hAnsiTheme="minorHAnsi" w:cstheme="minorHAnsi"/>
        </w:rPr>
        <w:t xml:space="preserve"> can be found in Appendix A.</w:t>
      </w:r>
    </w:p>
    <w:p w:rsidR="00EC0832" w:rsidRDefault="00EC0832" w:rsidP="00EC0832">
      <w:pPr>
        <w:jc w:val="both"/>
        <w:rPr>
          <w:rFonts w:asciiTheme="minorHAnsi" w:hAnsiTheme="minorHAnsi" w:cstheme="minorHAnsi"/>
          <w:b/>
          <w:i/>
        </w:rPr>
      </w:pPr>
    </w:p>
    <w:p w:rsidR="00EC0832" w:rsidRDefault="00EC0832" w:rsidP="00EC0832">
      <w:pPr>
        <w:jc w:val="both"/>
        <w:rPr>
          <w:rFonts w:asciiTheme="minorHAnsi" w:hAnsiTheme="minorHAnsi" w:cstheme="minorHAnsi"/>
          <w:b/>
          <w:i/>
        </w:rPr>
      </w:pPr>
      <w:r w:rsidRPr="00EC0832">
        <w:rPr>
          <w:rFonts w:asciiTheme="minorHAnsi" w:hAnsiTheme="minorHAnsi" w:cstheme="minorHAnsi"/>
        </w:rPr>
        <w:t xml:space="preserve">The process that currently exists for establishing long term goals of providing transportation services to senior and people with disabilities in the urban area includes the </w:t>
      </w:r>
      <w:r w:rsidR="00CB76F1">
        <w:rPr>
          <w:rFonts w:asciiTheme="minorHAnsi" w:hAnsiTheme="minorHAnsi" w:cstheme="minorHAnsi"/>
        </w:rPr>
        <w:t xml:space="preserve">SCDOT </w:t>
      </w:r>
      <w:r w:rsidRPr="00EC0832">
        <w:rPr>
          <w:rFonts w:asciiTheme="minorHAnsi" w:hAnsiTheme="minorHAnsi" w:cstheme="minorHAnsi"/>
        </w:rPr>
        <w:t>Human Service Coordination Plan</w:t>
      </w:r>
      <w:r w:rsidR="005F6638" w:rsidRPr="005F6638">
        <w:rPr>
          <w:rFonts w:asciiTheme="minorHAnsi" w:hAnsiTheme="minorHAnsi" w:cstheme="minorHAnsi"/>
        </w:rPr>
        <w:t xml:space="preserve"> </w:t>
      </w:r>
      <w:r w:rsidR="005F6638">
        <w:rPr>
          <w:rFonts w:asciiTheme="minorHAnsi" w:hAnsiTheme="minorHAnsi" w:cstheme="minorHAnsi"/>
        </w:rPr>
        <w:t>for the BCDCOG region</w:t>
      </w:r>
      <w:r w:rsidRPr="00EC0832">
        <w:rPr>
          <w:rFonts w:asciiTheme="minorHAnsi" w:hAnsiTheme="minorHAnsi" w:cstheme="minorHAnsi"/>
        </w:rPr>
        <w:t>, the 2035 Long Range Transportation Plan completed in December of 2011</w:t>
      </w:r>
      <w:r w:rsidR="00CB76F1">
        <w:rPr>
          <w:rFonts w:asciiTheme="minorHAnsi" w:hAnsiTheme="minorHAnsi" w:cstheme="minorHAnsi"/>
        </w:rPr>
        <w:t>,</w:t>
      </w:r>
      <w:r w:rsidRPr="00EC0832">
        <w:rPr>
          <w:rFonts w:asciiTheme="minorHAnsi" w:hAnsiTheme="minorHAnsi" w:cstheme="minorHAnsi"/>
        </w:rPr>
        <w:t xml:space="preserve"> and ongoing human service coordination efforts through the existing Mobility Management Program. In addition, the BCDCOG utilizes the public process for inclusion of disadvantaged groups as detailed in the </w:t>
      </w:r>
      <w:r w:rsidR="00BA198B">
        <w:rPr>
          <w:rFonts w:asciiTheme="minorHAnsi" w:hAnsiTheme="minorHAnsi" w:cstheme="minorHAnsi"/>
        </w:rPr>
        <w:t>BCDCOGs</w:t>
      </w:r>
      <w:r w:rsidRPr="00EC0832">
        <w:rPr>
          <w:rFonts w:asciiTheme="minorHAnsi" w:hAnsiTheme="minorHAnsi" w:cstheme="minorHAnsi"/>
        </w:rPr>
        <w:t xml:space="preserve"> Title VI and Limited English Proficiency Plan.</w:t>
      </w:r>
      <w:r w:rsidR="001D4EE1">
        <w:rPr>
          <w:rFonts w:asciiTheme="minorHAnsi" w:hAnsiTheme="minorHAnsi" w:cstheme="minorHAnsi"/>
        </w:rPr>
        <w:t xml:space="preserve"> </w:t>
      </w:r>
      <w:r w:rsidRPr="00EC0832">
        <w:rPr>
          <w:rFonts w:asciiTheme="minorHAnsi" w:hAnsiTheme="minorHAnsi" w:cstheme="minorHAnsi"/>
        </w:rPr>
        <w:t xml:space="preserve"> </w:t>
      </w:r>
    </w:p>
    <w:p w:rsidR="00EC0832" w:rsidRDefault="00EC0832" w:rsidP="00EC0832">
      <w:pPr>
        <w:jc w:val="both"/>
        <w:rPr>
          <w:rFonts w:asciiTheme="minorHAnsi" w:hAnsiTheme="minorHAnsi" w:cstheme="minorHAnsi"/>
          <w:b/>
          <w:i/>
        </w:rPr>
      </w:pPr>
    </w:p>
    <w:p w:rsidR="00EC0832" w:rsidRDefault="00EC0832" w:rsidP="004103C0">
      <w:pPr>
        <w:jc w:val="both"/>
        <w:rPr>
          <w:rFonts w:asciiTheme="minorHAnsi" w:hAnsiTheme="minorHAnsi" w:cstheme="minorHAnsi"/>
        </w:rPr>
      </w:pPr>
      <w:r w:rsidRPr="00EC0832">
        <w:rPr>
          <w:rFonts w:asciiTheme="minorHAnsi" w:hAnsiTheme="minorHAnsi" w:cstheme="minorHAnsi"/>
        </w:rPr>
        <w:t>In addition to the goals and programs listed above, the BCDCOG will utilize 5310 funds to address the gaps in service identified in the local Coordinated Human Services Transportation Plan, minimize duplication of services to similar populations, and maximize available resources to provide transit services at the highest possible level to target populations.</w:t>
      </w:r>
      <w:r w:rsidR="001D4EE1">
        <w:rPr>
          <w:rFonts w:asciiTheme="minorHAnsi" w:hAnsiTheme="minorHAnsi" w:cstheme="minorHAnsi"/>
        </w:rPr>
        <w:t xml:space="preserve"> </w:t>
      </w:r>
    </w:p>
    <w:p w:rsidR="004103C0" w:rsidRPr="00EC0832" w:rsidRDefault="004103C0" w:rsidP="004103C0">
      <w:pPr>
        <w:jc w:val="both"/>
        <w:rPr>
          <w:rFonts w:cstheme="minorHAnsi"/>
        </w:rPr>
      </w:pPr>
    </w:p>
    <w:p w:rsidR="00EC0832" w:rsidRDefault="00EC0832">
      <w:pPr>
        <w:rPr>
          <w:rFonts w:asciiTheme="minorHAnsi" w:hAnsiTheme="minorHAnsi" w:cstheme="minorHAnsi"/>
        </w:rPr>
      </w:pPr>
    </w:p>
    <w:p w:rsidR="00175926" w:rsidRDefault="00175926">
      <w:pPr>
        <w:rPr>
          <w:rFonts w:asciiTheme="minorHAnsi" w:hAnsiTheme="minorHAnsi" w:cstheme="minorHAnsi"/>
        </w:rPr>
      </w:pPr>
    </w:p>
    <w:p w:rsidR="00175926" w:rsidRDefault="00175926">
      <w:pPr>
        <w:rPr>
          <w:rFonts w:asciiTheme="minorHAnsi" w:hAnsiTheme="minorHAnsi" w:cstheme="minorHAnsi"/>
        </w:rPr>
      </w:pPr>
    </w:p>
    <w:p w:rsidR="00300B0E" w:rsidRPr="00E2576C" w:rsidRDefault="00EC0832" w:rsidP="00007B2B">
      <w:pPr>
        <w:pStyle w:val="Heading1"/>
        <w:numPr>
          <w:ilvl w:val="0"/>
          <w:numId w:val="21"/>
        </w:numPr>
        <w:rPr>
          <w:rFonts w:asciiTheme="minorHAnsi" w:hAnsiTheme="minorHAnsi" w:cstheme="minorHAnsi"/>
          <w:sz w:val="28"/>
          <w:szCs w:val="28"/>
        </w:rPr>
      </w:pPr>
      <w:bookmarkStart w:id="3" w:name="_Toc444598934"/>
      <w:r>
        <w:rPr>
          <w:rFonts w:asciiTheme="minorHAnsi" w:hAnsiTheme="minorHAnsi" w:cstheme="minorHAnsi"/>
          <w:sz w:val="28"/>
          <w:szCs w:val="28"/>
        </w:rPr>
        <w:lastRenderedPageBreak/>
        <w:t xml:space="preserve">5310 </w:t>
      </w:r>
      <w:r w:rsidR="00300B0E" w:rsidRPr="00E2576C">
        <w:rPr>
          <w:rFonts w:asciiTheme="minorHAnsi" w:hAnsiTheme="minorHAnsi" w:cstheme="minorHAnsi"/>
          <w:sz w:val="28"/>
          <w:szCs w:val="28"/>
        </w:rPr>
        <w:t>Program Information</w:t>
      </w:r>
      <w:bookmarkEnd w:id="3"/>
    </w:p>
    <w:p w:rsidR="00EC0832" w:rsidRDefault="00EC0832">
      <w:pPr>
        <w:jc w:val="both"/>
        <w:rPr>
          <w:rFonts w:asciiTheme="minorHAnsi" w:hAnsiTheme="minorHAnsi" w:cstheme="minorHAnsi"/>
        </w:rPr>
      </w:pPr>
    </w:p>
    <w:p w:rsidR="00EC0832" w:rsidRPr="00A74581" w:rsidRDefault="00EC0832" w:rsidP="002B0EC0">
      <w:pPr>
        <w:autoSpaceDE w:val="0"/>
        <w:autoSpaceDN w:val="0"/>
        <w:adjustRightInd w:val="0"/>
        <w:spacing w:after="60"/>
        <w:jc w:val="both"/>
        <w:rPr>
          <w:rFonts w:asciiTheme="minorHAnsi" w:hAnsiTheme="minorHAnsi" w:cstheme="minorHAnsi"/>
          <w:b/>
          <w:i/>
        </w:rPr>
      </w:pPr>
      <w:r w:rsidRPr="00A74581">
        <w:rPr>
          <w:rFonts w:asciiTheme="minorHAnsi" w:hAnsiTheme="minorHAnsi" w:cstheme="minorHAnsi"/>
          <w:b/>
          <w:i/>
        </w:rPr>
        <w:t>Statutory Authority:</w:t>
      </w:r>
    </w:p>
    <w:p w:rsidR="00EC0832" w:rsidRPr="00A74581" w:rsidRDefault="00EC0832" w:rsidP="00451EDA">
      <w:pPr>
        <w:keepNext/>
        <w:keepLines/>
        <w:rPr>
          <w:rFonts w:asciiTheme="minorHAnsi" w:hAnsiTheme="minorHAnsi" w:cstheme="minorHAnsi"/>
        </w:rPr>
      </w:pPr>
      <w:r w:rsidRPr="00A74581">
        <w:rPr>
          <w:rFonts w:asciiTheme="minorHAnsi" w:hAnsiTheme="minorHAnsi" w:cstheme="minorHAnsi"/>
        </w:rPr>
        <w:t xml:space="preserve">49 </w:t>
      </w:r>
      <w:r w:rsidR="00451EDA" w:rsidRPr="00A74581">
        <w:rPr>
          <w:rFonts w:asciiTheme="minorHAnsi" w:hAnsiTheme="minorHAnsi" w:cstheme="minorHAnsi"/>
        </w:rPr>
        <w:t xml:space="preserve">U.S.C. Section </w:t>
      </w:r>
      <w:r w:rsidRPr="00A74581">
        <w:rPr>
          <w:rFonts w:asciiTheme="minorHAnsi" w:hAnsiTheme="minorHAnsi" w:cstheme="minorHAnsi"/>
        </w:rPr>
        <w:t>5310</w:t>
      </w:r>
      <w:r w:rsidR="00451EDA" w:rsidRPr="00A74581">
        <w:rPr>
          <w:rFonts w:asciiTheme="minorHAnsi" w:hAnsiTheme="minorHAnsi" w:cstheme="minorHAnsi"/>
        </w:rPr>
        <w:t>/</w:t>
      </w:r>
      <w:r w:rsidR="00CB76F1">
        <w:rPr>
          <w:rFonts w:asciiTheme="minorHAnsi" w:hAnsiTheme="minorHAnsi" w:cstheme="minorHAnsi"/>
        </w:rPr>
        <w:t>FAST Act Section 3006</w:t>
      </w:r>
      <w:r w:rsidRPr="00A74581">
        <w:rPr>
          <w:rFonts w:asciiTheme="minorHAnsi" w:hAnsiTheme="minorHAnsi" w:cstheme="minorHAnsi"/>
        </w:rPr>
        <w:t xml:space="preserve"> authorizes the formula assistance program for the Enhanced Mobility of Seniors and Individuals with Disabilities Program and provides formula funding to States and designated recipients to improve mobility for seniors and individuals with disabilities.</w:t>
      </w:r>
      <w:r w:rsidR="001D4EE1">
        <w:rPr>
          <w:rFonts w:asciiTheme="minorHAnsi" w:hAnsiTheme="minorHAnsi" w:cstheme="minorHAnsi"/>
        </w:rPr>
        <w:t xml:space="preserve"> </w:t>
      </w:r>
      <w:r w:rsidRPr="00A74581">
        <w:rPr>
          <w:rFonts w:asciiTheme="minorHAnsi" w:hAnsiTheme="minorHAnsi" w:cstheme="minorHAnsi"/>
        </w:rPr>
        <w:t xml:space="preserve"> </w:t>
      </w:r>
    </w:p>
    <w:p w:rsidR="00451EDA" w:rsidRPr="00A74581" w:rsidRDefault="00451EDA" w:rsidP="00EC0832">
      <w:pPr>
        <w:keepNext/>
        <w:keepLines/>
        <w:ind w:left="90"/>
        <w:rPr>
          <w:rFonts w:asciiTheme="minorHAnsi" w:hAnsiTheme="minorHAnsi" w:cstheme="minorHAnsi"/>
        </w:rPr>
      </w:pPr>
    </w:p>
    <w:p w:rsidR="00EC0832" w:rsidRPr="00A74581" w:rsidRDefault="003D0ED0" w:rsidP="002B0EC0">
      <w:pPr>
        <w:widowControl w:val="0"/>
        <w:autoSpaceDE w:val="0"/>
        <w:autoSpaceDN w:val="0"/>
        <w:adjustRightInd w:val="0"/>
        <w:spacing w:after="60"/>
        <w:jc w:val="both"/>
        <w:rPr>
          <w:rFonts w:asciiTheme="minorHAnsi" w:hAnsiTheme="minorHAnsi" w:cstheme="minorHAnsi"/>
          <w:b/>
          <w:i/>
        </w:rPr>
      </w:pPr>
      <w:r w:rsidRPr="00A74581">
        <w:rPr>
          <w:rFonts w:asciiTheme="minorHAnsi" w:hAnsiTheme="minorHAnsi" w:cstheme="minorHAnsi"/>
          <w:b/>
          <w:i/>
        </w:rPr>
        <w:t xml:space="preserve">Eligible Projects in </w:t>
      </w:r>
      <w:r w:rsidR="00CB76F1">
        <w:rPr>
          <w:rFonts w:asciiTheme="minorHAnsi" w:hAnsiTheme="minorHAnsi" w:cstheme="minorHAnsi"/>
          <w:b/>
          <w:i/>
        </w:rPr>
        <w:t>FAST Act</w:t>
      </w:r>
    </w:p>
    <w:p w:rsidR="00EC0832" w:rsidRPr="00A74581" w:rsidRDefault="00CB76F1" w:rsidP="00451EDA">
      <w:pPr>
        <w:keepNext/>
        <w:keepLines/>
        <w:rPr>
          <w:rFonts w:asciiTheme="minorHAnsi" w:hAnsiTheme="minorHAnsi" w:cstheme="minorHAnsi"/>
        </w:rPr>
      </w:pPr>
      <w:r>
        <w:rPr>
          <w:rFonts w:asciiTheme="minorHAnsi" w:hAnsiTheme="minorHAnsi" w:cstheme="minorHAnsi"/>
        </w:rPr>
        <w:t>T</w:t>
      </w:r>
      <w:r w:rsidR="00EC0832" w:rsidRPr="00A74581">
        <w:rPr>
          <w:rFonts w:asciiTheme="minorHAnsi" w:hAnsiTheme="minorHAnsi" w:cstheme="minorHAnsi"/>
        </w:rPr>
        <w:t>he 5310 Program provides grant funds for capital and operating expenses to recipients for the following:</w:t>
      </w:r>
      <w:r w:rsidR="001D4EE1">
        <w:rPr>
          <w:rFonts w:asciiTheme="minorHAnsi" w:hAnsiTheme="minorHAnsi" w:cstheme="minorHAnsi"/>
        </w:rPr>
        <w:t xml:space="preserve"> </w:t>
      </w:r>
    </w:p>
    <w:p w:rsidR="00EC0832" w:rsidRPr="00A74581" w:rsidRDefault="00EC0832" w:rsidP="002B0EC0">
      <w:pPr>
        <w:pStyle w:val="ListParagraph"/>
        <w:keepNext/>
        <w:keepLines/>
        <w:numPr>
          <w:ilvl w:val="0"/>
          <w:numId w:val="30"/>
        </w:numPr>
        <w:spacing w:before="60" w:after="0" w:line="240" w:lineRule="auto"/>
        <w:ind w:left="806"/>
        <w:contextualSpacing w:val="0"/>
        <w:rPr>
          <w:rFonts w:cstheme="minorHAnsi"/>
          <w:sz w:val="24"/>
          <w:szCs w:val="24"/>
        </w:rPr>
      </w:pPr>
      <w:r w:rsidRPr="00A74581">
        <w:rPr>
          <w:rFonts w:cstheme="minorHAnsi"/>
          <w:sz w:val="24"/>
          <w:szCs w:val="24"/>
        </w:rPr>
        <w:t>Public transportation projects planned, designed, and carried out to meet the special needs of seniors and individuals with disabilities when public transportation is insufficient, inappropriate, or unavailable;</w:t>
      </w:r>
      <w:r w:rsidR="001D4EE1">
        <w:rPr>
          <w:rFonts w:cstheme="minorHAnsi"/>
          <w:sz w:val="24"/>
          <w:szCs w:val="24"/>
        </w:rPr>
        <w:t xml:space="preserve"> </w:t>
      </w:r>
    </w:p>
    <w:p w:rsidR="00EC0832" w:rsidRPr="00A74581" w:rsidRDefault="00EC0832" w:rsidP="002B0EC0">
      <w:pPr>
        <w:pStyle w:val="ListParagraph"/>
        <w:keepNext/>
        <w:keepLines/>
        <w:numPr>
          <w:ilvl w:val="0"/>
          <w:numId w:val="30"/>
        </w:numPr>
        <w:spacing w:before="60" w:after="0" w:line="240" w:lineRule="auto"/>
        <w:ind w:left="806"/>
        <w:contextualSpacing w:val="0"/>
        <w:rPr>
          <w:rFonts w:cstheme="minorHAnsi"/>
          <w:sz w:val="24"/>
          <w:szCs w:val="24"/>
        </w:rPr>
      </w:pPr>
      <w:r w:rsidRPr="00A74581">
        <w:rPr>
          <w:rFonts w:cstheme="minorHAnsi"/>
          <w:sz w:val="24"/>
          <w:szCs w:val="24"/>
        </w:rPr>
        <w:t>Public transportation projects that exceed the requirements of the Americans with Disabilities Act (ADA) of 1990 (42 U.S.C. 12101 et seq.);</w:t>
      </w:r>
      <w:r w:rsidR="001D4EE1">
        <w:rPr>
          <w:rFonts w:cstheme="minorHAnsi"/>
          <w:sz w:val="24"/>
          <w:szCs w:val="24"/>
        </w:rPr>
        <w:t xml:space="preserve"> </w:t>
      </w:r>
    </w:p>
    <w:p w:rsidR="00EC0832" w:rsidRPr="00A74581" w:rsidRDefault="00EC0832" w:rsidP="002B0EC0">
      <w:pPr>
        <w:pStyle w:val="ListParagraph"/>
        <w:keepNext/>
        <w:keepLines/>
        <w:numPr>
          <w:ilvl w:val="0"/>
          <w:numId w:val="30"/>
        </w:numPr>
        <w:spacing w:before="60" w:after="0" w:line="240" w:lineRule="auto"/>
        <w:ind w:left="806"/>
        <w:contextualSpacing w:val="0"/>
        <w:rPr>
          <w:rFonts w:cstheme="minorHAnsi"/>
          <w:sz w:val="24"/>
          <w:szCs w:val="24"/>
        </w:rPr>
      </w:pPr>
      <w:r w:rsidRPr="00A74581">
        <w:rPr>
          <w:rFonts w:cstheme="minorHAnsi"/>
          <w:sz w:val="24"/>
          <w:szCs w:val="24"/>
        </w:rPr>
        <w:t>Public transportation projects that improve access to fixed route service and decrease reliance on complementary paratransit; and</w:t>
      </w:r>
      <w:r w:rsidR="001D4EE1">
        <w:rPr>
          <w:rFonts w:cstheme="minorHAnsi"/>
          <w:sz w:val="24"/>
          <w:szCs w:val="24"/>
        </w:rPr>
        <w:t xml:space="preserve"> </w:t>
      </w:r>
    </w:p>
    <w:p w:rsidR="00EC0832" w:rsidRPr="00A74581" w:rsidRDefault="00EC0832" w:rsidP="002B0EC0">
      <w:pPr>
        <w:pStyle w:val="ListParagraph"/>
        <w:keepNext/>
        <w:keepLines/>
        <w:numPr>
          <w:ilvl w:val="0"/>
          <w:numId w:val="30"/>
        </w:numPr>
        <w:spacing w:before="60" w:after="0" w:line="240" w:lineRule="auto"/>
        <w:ind w:left="806"/>
        <w:contextualSpacing w:val="0"/>
        <w:rPr>
          <w:rFonts w:cstheme="minorHAnsi"/>
          <w:sz w:val="24"/>
          <w:szCs w:val="24"/>
        </w:rPr>
      </w:pPr>
      <w:r w:rsidRPr="00A74581">
        <w:rPr>
          <w:rFonts w:cstheme="minorHAnsi"/>
          <w:sz w:val="24"/>
          <w:szCs w:val="24"/>
        </w:rPr>
        <w:t>Alternatives to public transportation projects that assist seniors and individuals with disabilities with transportation.</w:t>
      </w:r>
      <w:r w:rsidR="001D4EE1">
        <w:rPr>
          <w:rFonts w:cstheme="minorHAnsi"/>
          <w:sz w:val="24"/>
          <w:szCs w:val="24"/>
        </w:rPr>
        <w:t xml:space="preserve"> </w:t>
      </w:r>
      <w:r w:rsidRPr="00A74581">
        <w:rPr>
          <w:rFonts w:cstheme="minorHAnsi"/>
          <w:sz w:val="24"/>
          <w:szCs w:val="24"/>
        </w:rPr>
        <w:t xml:space="preserve"> </w:t>
      </w:r>
    </w:p>
    <w:p w:rsidR="00EC0832" w:rsidRPr="00A74581" w:rsidRDefault="00EC0832" w:rsidP="00EC0832">
      <w:pPr>
        <w:widowControl w:val="0"/>
        <w:autoSpaceDE w:val="0"/>
        <w:autoSpaceDN w:val="0"/>
        <w:adjustRightInd w:val="0"/>
        <w:jc w:val="both"/>
        <w:rPr>
          <w:rFonts w:asciiTheme="minorHAnsi" w:hAnsiTheme="minorHAnsi" w:cstheme="minorHAnsi"/>
        </w:rPr>
      </w:pPr>
    </w:p>
    <w:p w:rsidR="002B4AFD" w:rsidRPr="00A74581" w:rsidRDefault="00EC0832" w:rsidP="002B0EC0">
      <w:pPr>
        <w:widowControl w:val="0"/>
        <w:autoSpaceDE w:val="0"/>
        <w:autoSpaceDN w:val="0"/>
        <w:adjustRightInd w:val="0"/>
        <w:spacing w:after="60"/>
        <w:jc w:val="both"/>
        <w:rPr>
          <w:rFonts w:asciiTheme="minorHAnsi" w:hAnsiTheme="minorHAnsi" w:cstheme="minorHAnsi"/>
          <w:b/>
          <w:i/>
        </w:rPr>
      </w:pPr>
      <w:r w:rsidRPr="00A74581">
        <w:rPr>
          <w:rFonts w:asciiTheme="minorHAnsi" w:hAnsiTheme="minorHAnsi" w:cstheme="minorHAnsi"/>
          <w:b/>
          <w:i/>
        </w:rPr>
        <w:t xml:space="preserve">Merging of FTA </w:t>
      </w:r>
      <w:r w:rsidR="001D0EE2">
        <w:rPr>
          <w:rFonts w:asciiTheme="minorHAnsi" w:hAnsiTheme="minorHAnsi" w:cstheme="minorHAnsi"/>
          <w:b/>
          <w:i/>
        </w:rPr>
        <w:t>Programs</w:t>
      </w:r>
    </w:p>
    <w:p w:rsidR="00AC7E90" w:rsidRPr="00A74581" w:rsidRDefault="00AC7E90" w:rsidP="00AC7E90">
      <w:pPr>
        <w:widowControl w:val="0"/>
        <w:autoSpaceDE w:val="0"/>
        <w:autoSpaceDN w:val="0"/>
        <w:adjustRightInd w:val="0"/>
        <w:jc w:val="both"/>
        <w:rPr>
          <w:rFonts w:asciiTheme="minorHAnsi" w:hAnsiTheme="minorHAnsi" w:cstheme="minorHAnsi"/>
          <w:b/>
          <w:i/>
        </w:rPr>
      </w:pPr>
      <w:r>
        <w:rPr>
          <w:rFonts w:asciiTheme="minorHAnsi" w:hAnsiTheme="minorHAnsi" w:cstheme="minorHAnsi"/>
        </w:rPr>
        <w:t xml:space="preserve">Under </w:t>
      </w:r>
      <w:r w:rsidR="001D0EE2">
        <w:rPr>
          <w:rFonts w:asciiTheme="minorHAnsi" w:hAnsiTheme="minorHAnsi" w:cstheme="minorHAnsi"/>
        </w:rPr>
        <w:t xml:space="preserve">the previous authorization, </w:t>
      </w:r>
      <w:r w:rsidRPr="00A74581">
        <w:rPr>
          <w:rFonts w:asciiTheme="minorHAnsi" w:hAnsiTheme="minorHAnsi" w:cstheme="minorHAnsi"/>
        </w:rPr>
        <w:t xml:space="preserve">MAP-21, </w:t>
      </w:r>
      <w:r>
        <w:rPr>
          <w:rFonts w:asciiTheme="minorHAnsi" w:hAnsiTheme="minorHAnsi" w:cstheme="minorHAnsi"/>
        </w:rPr>
        <w:t>projects that fell under the 5317 New Freedom Program became eligible and will remain eligible under the FAST Act. This includes</w:t>
      </w:r>
      <w:r w:rsidRPr="00A74581">
        <w:rPr>
          <w:rFonts w:asciiTheme="minorHAnsi" w:hAnsiTheme="minorHAnsi" w:cstheme="minorHAnsi"/>
        </w:rPr>
        <w:t xml:space="preserve"> public transportation capital projects planned, designed, and carried out to meet the special needs of seniors and people with disabilities when public transportation is insufficient, unavailable, or inappropriate; public transportation projects that exceed the requirements of the Americans with Disabilities Act (ADA) of 1990; and alternatives to public transportation that assist people with disabilities with transportation. Notably, the “alternatives to public transportation” language now applies to seniors as well as to people with disabilities, and projects no longer have to be “new” to be eligible for funding. </w:t>
      </w:r>
    </w:p>
    <w:p w:rsidR="00451EDA" w:rsidRPr="00A74581" w:rsidRDefault="00EC0832" w:rsidP="00AC7E90">
      <w:pPr>
        <w:widowControl w:val="0"/>
        <w:autoSpaceDE w:val="0"/>
        <w:autoSpaceDN w:val="0"/>
        <w:adjustRightInd w:val="0"/>
        <w:jc w:val="both"/>
        <w:rPr>
          <w:rFonts w:asciiTheme="minorHAnsi" w:hAnsiTheme="minorHAnsi" w:cstheme="minorHAnsi"/>
          <w:b/>
          <w:i/>
        </w:rPr>
      </w:pPr>
      <w:r w:rsidRPr="00A74581">
        <w:rPr>
          <w:rFonts w:asciiTheme="minorHAnsi" w:hAnsiTheme="minorHAnsi" w:cstheme="minorHAnsi"/>
        </w:rPr>
        <w:t xml:space="preserve"> </w:t>
      </w:r>
    </w:p>
    <w:p w:rsidR="00EC0832" w:rsidRPr="00A74581" w:rsidRDefault="00B8105B" w:rsidP="002B0EC0">
      <w:pPr>
        <w:autoSpaceDE w:val="0"/>
        <w:autoSpaceDN w:val="0"/>
        <w:adjustRightInd w:val="0"/>
        <w:spacing w:after="60"/>
        <w:jc w:val="both"/>
        <w:rPr>
          <w:rFonts w:asciiTheme="minorHAnsi" w:hAnsiTheme="minorHAnsi" w:cstheme="minorHAnsi"/>
          <w:b/>
          <w:i/>
        </w:rPr>
      </w:pPr>
      <w:r>
        <w:rPr>
          <w:rFonts w:asciiTheme="minorHAnsi" w:hAnsiTheme="minorHAnsi" w:cstheme="minorHAnsi"/>
          <w:b/>
          <w:i/>
        </w:rPr>
        <w:t>Changes with the FAST Act</w:t>
      </w:r>
    </w:p>
    <w:p w:rsidR="00B8105B" w:rsidRDefault="00B8105B" w:rsidP="00B8105B">
      <w:pPr>
        <w:pStyle w:val="ListParagraph"/>
        <w:numPr>
          <w:ilvl w:val="0"/>
          <w:numId w:val="47"/>
        </w:numPr>
        <w:rPr>
          <w:rFonts w:cstheme="minorHAnsi"/>
        </w:rPr>
      </w:pPr>
      <w:r w:rsidRPr="00EC1655">
        <w:rPr>
          <w:rFonts w:cstheme="minorHAnsi"/>
        </w:rPr>
        <w:t>A State or local governmental entity that operates a public transportation service and that is eligible to receive direct grants under 5311 or 5307 is now an eligible direct recipient for Section 5310 funds.</w:t>
      </w:r>
    </w:p>
    <w:p w:rsidR="00B8105B" w:rsidRPr="00EC1655" w:rsidRDefault="00B8105B" w:rsidP="00B8105B">
      <w:pPr>
        <w:pStyle w:val="ListParagraph"/>
        <w:ind w:left="360"/>
        <w:rPr>
          <w:rFonts w:cstheme="minorHAnsi"/>
        </w:rPr>
      </w:pPr>
    </w:p>
    <w:p w:rsidR="00B8105B" w:rsidRDefault="00B8105B" w:rsidP="00B8105B">
      <w:pPr>
        <w:pStyle w:val="ListParagraph"/>
        <w:numPr>
          <w:ilvl w:val="0"/>
          <w:numId w:val="47"/>
        </w:numPr>
        <w:rPr>
          <w:rFonts w:cstheme="minorHAnsi"/>
        </w:rPr>
      </w:pPr>
      <w:r w:rsidRPr="00EC1655">
        <w:rPr>
          <w:rFonts w:cstheme="minorHAnsi"/>
        </w:rPr>
        <w:t xml:space="preserve">FTA shall disseminate a collection of Best Practices to public transportation stakeholders on innovation, program models, new services delivery options, performance measure findings, and transit cooperative research program reports. </w:t>
      </w:r>
    </w:p>
    <w:p w:rsidR="00B8105B" w:rsidRPr="00EC1655" w:rsidRDefault="00B8105B" w:rsidP="00B8105B">
      <w:pPr>
        <w:pStyle w:val="ListParagraph"/>
        <w:ind w:left="360"/>
        <w:rPr>
          <w:rFonts w:cstheme="minorHAnsi"/>
        </w:rPr>
      </w:pPr>
    </w:p>
    <w:p w:rsidR="00B8105B" w:rsidRDefault="00B8105B" w:rsidP="00B8105B">
      <w:pPr>
        <w:pStyle w:val="ListParagraph"/>
        <w:numPr>
          <w:ilvl w:val="0"/>
          <w:numId w:val="47"/>
        </w:numPr>
        <w:rPr>
          <w:rFonts w:cstheme="minorHAnsi"/>
        </w:rPr>
      </w:pPr>
      <w:r w:rsidRPr="00EC1655">
        <w:rPr>
          <w:rFonts w:cstheme="minorHAnsi"/>
        </w:rPr>
        <w:lastRenderedPageBreak/>
        <w:t xml:space="preserve">Section 3006(b): a new discretionary pilot program for innovative coordinated access and mobility - open to 5310 recipients and </w:t>
      </w:r>
      <w:proofErr w:type="spellStart"/>
      <w:r w:rsidRPr="00EC1655">
        <w:rPr>
          <w:rFonts w:cstheme="minorHAnsi"/>
        </w:rPr>
        <w:t>subrecipients</w:t>
      </w:r>
      <w:proofErr w:type="spellEnd"/>
      <w:r w:rsidRPr="00EC1655">
        <w:rPr>
          <w:rFonts w:cstheme="minorHAnsi"/>
        </w:rPr>
        <w:t xml:space="preserve"> – to assist in financing innovative projects for the transportation disadvantaged that improve the coordination of transportation services and non-emergency medical transportation (NEMT) services; such as: the deploym</w:t>
      </w:r>
      <w:r>
        <w:rPr>
          <w:rFonts w:cstheme="minorHAnsi"/>
        </w:rPr>
        <w:t xml:space="preserve">ent of coordination </w:t>
      </w:r>
      <w:r w:rsidRPr="00EC1655">
        <w:rPr>
          <w:rFonts w:cstheme="minorHAnsi"/>
        </w:rPr>
        <w:t xml:space="preserve">technology, projects that create or increase access to community One-Call/One-Click Centers, etc. </w:t>
      </w:r>
    </w:p>
    <w:p w:rsidR="00B8105B" w:rsidRPr="00EC1655" w:rsidRDefault="00B8105B" w:rsidP="00B8105B">
      <w:pPr>
        <w:pStyle w:val="ListParagraph"/>
        <w:ind w:left="360"/>
        <w:rPr>
          <w:rFonts w:cstheme="minorHAnsi"/>
        </w:rPr>
      </w:pPr>
    </w:p>
    <w:p w:rsidR="00EC0832" w:rsidRPr="00B8105B" w:rsidRDefault="00B8105B" w:rsidP="00B8105B">
      <w:pPr>
        <w:pStyle w:val="ListParagraph"/>
        <w:numPr>
          <w:ilvl w:val="0"/>
          <w:numId w:val="47"/>
        </w:numPr>
        <w:rPr>
          <w:rFonts w:cstheme="minorHAnsi"/>
        </w:rPr>
      </w:pPr>
      <w:r w:rsidRPr="00B8105B">
        <w:rPr>
          <w:rFonts w:cstheme="minorHAnsi"/>
        </w:rPr>
        <w:t>Section 3006(c):</w:t>
      </w:r>
      <w:r>
        <w:rPr>
          <w:rFonts w:cstheme="minorHAnsi"/>
        </w:rPr>
        <w:t xml:space="preserve"> </w:t>
      </w:r>
      <w:r w:rsidRPr="00B8105B">
        <w:rPr>
          <w:rFonts w:cstheme="minorHAnsi"/>
        </w:rPr>
        <w:t>Requires the interagency transportation Coordinating Council on Access and Mobility (CCAM) to create an updated strategic plan on transportation coordination across federal agencies, and develop a cost-sharing policy.</w:t>
      </w:r>
    </w:p>
    <w:p w:rsidR="00EC0832" w:rsidRPr="00A74581" w:rsidRDefault="00EC0832" w:rsidP="00A74581">
      <w:pPr>
        <w:autoSpaceDE w:val="0"/>
        <w:autoSpaceDN w:val="0"/>
        <w:adjustRightInd w:val="0"/>
        <w:spacing w:after="60"/>
        <w:jc w:val="both"/>
        <w:rPr>
          <w:rFonts w:asciiTheme="minorHAnsi" w:hAnsiTheme="minorHAnsi" w:cstheme="minorHAnsi"/>
          <w:b/>
          <w:i/>
        </w:rPr>
      </w:pPr>
      <w:r w:rsidRPr="00A74581">
        <w:rPr>
          <w:rFonts w:asciiTheme="minorHAnsi" w:hAnsiTheme="minorHAnsi" w:cstheme="minorHAnsi"/>
          <w:b/>
          <w:i/>
        </w:rPr>
        <w:t>Cost Sharing</w:t>
      </w:r>
      <w:r w:rsidR="003D0ED0" w:rsidRPr="00A74581">
        <w:rPr>
          <w:rFonts w:asciiTheme="minorHAnsi" w:hAnsiTheme="minorHAnsi" w:cstheme="minorHAnsi"/>
          <w:b/>
          <w:i/>
        </w:rPr>
        <w:t xml:space="preserve"> </w:t>
      </w:r>
      <w:r w:rsidR="00AC7E90">
        <w:rPr>
          <w:rFonts w:asciiTheme="minorHAnsi" w:hAnsiTheme="minorHAnsi" w:cstheme="minorHAnsi"/>
          <w:b/>
          <w:i/>
        </w:rPr>
        <w:t>with the FAST Act</w:t>
      </w:r>
    </w:p>
    <w:p w:rsidR="00EC0832" w:rsidRPr="00A74581" w:rsidRDefault="00EC0832" w:rsidP="003D0ED0">
      <w:pPr>
        <w:keepNext/>
        <w:keepLines/>
        <w:rPr>
          <w:rFonts w:asciiTheme="minorHAnsi" w:hAnsiTheme="minorHAnsi" w:cstheme="minorHAnsi"/>
        </w:rPr>
      </w:pPr>
      <w:r w:rsidRPr="00A74581">
        <w:rPr>
          <w:rFonts w:asciiTheme="minorHAnsi" w:hAnsiTheme="minorHAnsi" w:cstheme="minorHAnsi"/>
        </w:rPr>
        <w:t xml:space="preserve">Under </w:t>
      </w:r>
      <w:r w:rsidR="00AC7E90">
        <w:rPr>
          <w:rFonts w:asciiTheme="minorHAnsi" w:hAnsiTheme="minorHAnsi" w:cstheme="minorHAnsi"/>
        </w:rPr>
        <w:t>the FAST Act</w:t>
      </w:r>
      <w:r w:rsidRPr="00A74581">
        <w:rPr>
          <w:rFonts w:asciiTheme="minorHAnsi" w:hAnsiTheme="minorHAnsi" w:cstheme="minorHAnsi"/>
        </w:rPr>
        <w:t xml:space="preserve">, the federal share of costs remains at 80 percent for capital projects and 50 percent for net operating costs. Consistent with previous FTA guidelines, facilities or equipment may be transferred to other recipients under certain conditions. </w:t>
      </w:r>
    </w:p>
    <w:p w:rsidR="00EC0832" w:rsidRPr="00A74581" w:rsidRDefault="00EC0832" w:rsidP="00EC0832">
      <w:pPr>
        <w:pStyle w:val="HTMLPreformatted"/>
        <w:jc w:val="both"/>
        <w:rPr>
          <w:rFonts w:asciiTheme="minorHAnsi" w:hAnsiTheme="minorHAnsi" w:cstheme="minorHAnsi"/>
          <w:sz w:val="24"/>
          <w:szCs w:val="24"/>
        </w:rPr>
      </w:pPr>
    </w:p>
    <w:p w:rsidR="00EC0832" w:rsidRPr="00A74581" w:rsidRDefault="00EC0832" w:rsidP="00A74581">
      <w:pPr>
        <w:pStyle w:val="HTMLPreformatted"/>
        <w:spacing w:after="60"/>
        <w:jc w:val="both"/>
        <w:rPr>
          <w:rFonts w:asciiTheme="minorHAnsi" w:hAnsiTheme="minorHAnsi" w:cstheme="minorHAnsi"/>
          <w:b/>
          <w:i/>
          <w:sz w:val="24"/>
          <w:szCs w:val="24"/>
        </w:rPr>
      </w:pPr>
      <w:r w:rsidRPr="00A74581">
        <w:rPr>
          <w:rFonts w:asciiTheme="minorHAnsi" w:hAnsiTheme="minorHAnsi" w:cstheme="minorHAnsi"/>
          <w:b/>
          <w:i/>
          <w:sz w:val="24"/>
          <w:szCs w:val="24"/>
        </w:rPr>
        <w:t>Coordinated</w:t>
      </w:r>
      <w:r w:rsidR="003D0ED0" w:rsidRPr="00A74581">
        <w:rPr>
          <w:rFonts w:asciiTheme="minorHAnsi" w:hAnsiTheme="minorHAnsi" w:cstheme="minorHAnsi"/>
          <w:b/>
          <w:i/>
          <w:sz w:val="24"/>
          <w:szCs w:val="24"/>
        </w:rPr>
        <w:t xml:space="preserve"> Planning Requirement in </w:t>
      </w:r>
      <w:r w:rsidR="000507C2">
        <w:rPr>
          <w:rFonts w:asciiTheme="minorHAnsi" w:hAnsiTheme="minorHAnsi" w:cstheme="minorHAnsi"/>
          <w:b/>
          <w:i/>
          <w:sz w:val="24"/>
          <w:szCs w:val="24"/>
        </w:rPr>
        <w:t>the FAST Act</w:t>
      </w:r>
    </w:p>
    <w:p w:rsidR="00EC0832" w:rsidRPr="00A74581" w:rsidRDefault="00EC0832" w:rsidP="003D0ED0">
      <w:pPr>
        <w:keepNext/>
        <w:keepLines/>
        <w:rPr>
          <w:rFonts w:asciiTheme="minorHAnsi" w:hAnsiTheme="minorHAnsi" w:cstheme="minorHAnsi"/>
        </w:rPr>
      </w:pPr>
      <w:r w:rsidRPr="00A74581">
        <w:rPr>
          <w:rFonts w:asciiTheme="minorHAnsi" w:hAnsiTheme="minorHAnsi" w:cstheme="minorHAnsi"/>
        </w:rPr>
        <w:t xml:space="preserve">The requirement for coordinated planning is retained in </w:t>
      </w:r>
      <w:r w:rsidR="000507C2">
        <w:rPr>
          <w:rFonts w:asciiTheme="minorHAnsi" w:hAnsiTheme="minorHAnsi" w:cstheme="minorHAnsi"/>
        </w:rPr>
        <w:t>the FAST Act</w:t>
      </w:r>
      <w:r w:rsidRPr="00A74581">
        <w:rPr>
          <w:rFonts w:asciiTheme="minorHAnsi" w:hAnsiTheme="minorHAnsi" w:cstheme="minorHAnsi"/>
        </w:rPr>
        <w:t xml:space="preserve"> and projects must be included in the Human Service Coordination Plan. In addition, seniors and people with disabilities must be included in the development and approval of the coordinated plan.</w:t>
      </w:r>
    </w:p>
    <w:p w:rsidR="003E2FBE" w:rsidRDefault="003E2FBE">
      <w:pPr>
        <w:jc w:val="both"/>
        <w:rPr>
          <w:rFonts w:asciiTheme="minorHAnsi" w:hAnsiTheme="minorHAnsi" w:cstheme="minorHAnsi"/>
        </w:rPr>
      </w:pPr>
    </w:p>
    <w:p w:rsidR="00712447" w:rsidRPr="00E2576C" w:rsidRDefault="00712447" w:rsidP="00007B2B">
      <w:pPr>
        <w:pStyle w:val="Heading1"/>
        <w:numPr>
          <w:ilvl w:val="0"/>
          <w:numId w:val="21"/>
        </w:numPr>
        <w:rPr>
          <w:rFonts w:asciiTheme="minorHAnsi" w:hAnsiTheme="minorHAnsi" w:cstheme="minorHAnsi"/>
          <w:sz w:val="28"/>
          <w:szCs w:val="28"/>
        </w:rPr>
      </w:pPr>
      <w:bookmarkStart w:id="4" w:name="_Toc444598935"/>
      <w:r w:rsidRPr="00E2576C">
        <w:rPr>
          <w:rFonts w:asciiTheme="minorHAnsi" w:hAnsiTheme="minorHAnsi" w:cstheme="minorHAnsi"/>
          <w:sz w:val="28"/>
          <w:szCs w:val="28"/>
        </w:rPr>
        <w:t>Eligible Applicants</w:t>
      </w:r>
      <w:bookmarkEnd w:id="4"/>
      <w:r w:rsidRPr="00E2576C">
        <w:rPr>
          <w:rFonts w:asciiTheme="minorHAnsi" w:hAnsiTheme="minorHAnsi" w:cstheme="minorHAnsi"/>
          <w:sz w:val="28"/>
          <w:szCs w:val="28"/>
        </w:rPr>
        <w:t xml:space="preserve"> </w:t>
      </w:r>
    </w:p>
    <w:p w:rsidR="00D55AA3" w:rsidRPr="00D55AA3" w:rsidRDefault="00D55AA3" w:rsidP="00D55AA3">
      <w:pPr>
        <w:rPr>
          <w:rFonts w:asciiTheme="minorHAnsi" w:hAnsiTheme="minorHAnsi" w:cstheme="minorHAnsi"/>
        </w:rPr>
      </w:pPr>
      <w:r w:rsidRPr="00D55AA3">
        <w:rPr>
          <w:rFonts w:asciiTheme="minorHAnsi" w:hAnsiTheme="minorHAnsi" w:cstheme="minorHAnsi"/>
        </w:rPr>
        <w:t xml:space="preserve">BCDCOG recognizes that eligible </w:t>
      </w:r>
      <w:proofErr w:type="spellStart"/>
      <w:r w:rsidRPr="00D55AA3">
        <w:rPr>
          <w:rFonts w:asciiTheme="minorHAnsi" w:hAnsiTheme="minorHAnsi" w:cstheme="minorHAnsi"/>
        </w:rPr>
        <w:t>subrecipients</w:t>
      </w:r>
      <w:proofErr w:type="spellEnd"/>
      <w:r w:rsidRPr="00D55AA3">
        <w:rPr>
          <w:rFonts w:asciiTheme="minorHAnsi" w:hAnsiTheme="minorHAnsi" w:cstheme="minorHAnsi"/>
        </w:rPr>
        <w:t xml:space="preserve"> for eligible Section 5310 activities include a State or local governmental authority, a private non-profit organization, or an operator of public transportation</w:t>
      </w:r>
      <w:r w:rsidR="002141A8">
        <w:rPr>
          <w:rFonts w:asciiTheme="minorHAnsi" w:hAnsiTheme="minorHAnsi" w:cstheme="minorHAnsi"/>
        </w:rPr>
        <w:t xml:space="preserve">. </w:t>
      </w:r>
      <w:r w:rsidRPr="00D55AA3">
        <w:rPr>
          <w:rFonts w:asciiTheme="minorHAnsi" w:hAnsiTheme="minorHAnsi" w:cstheme="minorHAnsi"/>
        </w:rPr>
        <w:t xml:space="preserve">In addition, private operators of public transportation and taxi companies are eligible </w:t>
      </w:r>
      <w:proofErr w:type="spellStart"/>
      <w:r w:rsidRPr="00D55AA3">
        <w:rPr>
          <w:rFonts w:asciiTheme="minorHAnsi" w:hAnsiTheme="minorHAnsi" w:cstheme="minorHAnsi"/>
        </w:rPr>
        <w:t>subrecipients</w:t>
      </w:r>
      <w:proofErr w:type="spellEnd"/>
      <w:r w:rsidRPr="00D55AA3">
        <w:rPr>
          <w:rFonts w:asciiTheme="minorHAnsi" w:hAnsiTheme="minorHAnsi" w:cstheme="minorHAnsi"/>
        </w:rPr>
        <w:t xml:space="preserve"> if they provide documented shared-ride surface transportation services.</w:t>
      </w:r>
      <w:r w:rsidR="001D4EE1">
        <w:rPr>
          <w:rFonts w:asciiTheme="minorHAnsi" w:hAnsiTheme="minorHAnsi" w:cstheme="minorHAnsi"/>
        </w:rPr>
        <w:t xml:space="preserve"> </w:t>
      </w:r>
    </w:p>
    <w:p w:rsidR="00D55AA3" w:rsidRPr="00A74581" w:rsidRDefault="00D55AA3" w:rsidP="00F5770E">
      <w:pPr>
        <w:rPr>
          <w:sz w:val="26"/>
          <w:vertAlign w:val="subscript"/>
        </w:rPr>
      </w:pPr>
    </w:p>
    <w:p w:rsidR="001C09FE" w:rsidRDefault="00712447" w:rsidP="00007B2B">
      <w:pPr>
        <w:pStyle w:val="Heading1"/>
        <w:numPr>
          <w:ilvl w:val="0"/>
          <w:numId w:val="21"/>
        </w:numPr>
        <w:rPr>
          <w:rFonts w:asciiTheme="minorHAnsi" w:hAnsiTheme="minorHAnsi" w:cstheme="minorHAnsi"/>
          <w:sz w:val="28"/>
          <w:szCs w:val="28"/>
        </w:rPr>
      </w:pPr>
      <w:bookmarkStart w:id="5" w:name="_Toc444598936"/>
      <w:r w:rsidRPr="00E2576C">
        <w:rPr>
          <w:rFonts w:asciiTheme="minorHAnsi" w:hAnsiTheme="minorHAnsi" w:cstheme="minorHAnsi"/>
          <w:sz w:val="28"/>
          <w:szCs w:val="28"/>
        </w:rPr>
        <w:t>Eligible Activities</w:t>
      </w:r>
      <w:bookmarkEnd w:id="5"/>
      <w:r w:rsidRPr="00E2576C">
        <w:rPr>
          <w:rFonts w:asciiTheme="minorHAnsi" w:hAnsiTheme="minorHAnsi" w:cstheme="minorHAnsi"/>
          <w:sz w:val="28"/>
          <w:szCs w:val="28"/>
        </w:rPr>
        <w:t xml:space="preserve"> </w:t>
      </w:r>
    </w:p>
    <w:p w:rsidR="00370840" w:rsidRPr="00007B2B" w:rsidRDefault="004A5891" w:rsidP="004A5891">
      <w:pPr>
        <w:pStyle w:val="Default"/>
        <w:rPr>
          <w:rFonts w:asciiTheme="minorHAnsi" w:hAnsiTheme="minorHAnsi" w:cstheme="minorHAnsi"/>
          <w:color w:val="auto"/>
        </w:rPr>
      </w:pPr>
      <w:r w:rsidRPr="00007B2B">
        <w:rPr>
          <w:rFonts w:asciiTheme="minorHAnsi" w:hAnsiTheme="minorHAnsi" w:cstheme="minorHAnsi"/>
          <w:color w:val="auto"/>
        </w:rPr>
        <w:t xml:space="preserve">Funds for the Section 5310 program are available for capital expenses to support public transportation capital projects planned, designed, and carried out to meet the special needs of seniors and individuals with disabilities when public transportation is insufficient, unavailable or inappropriate. </w:t>
      </w:r>
    </w:p>
    <w:p w:rsidR="00370840" w:rsidRPr="00007B2B" w:rsidRDefault="00370840" w:rsidP="004A5891">
      <w:pPr>
        <w:pStyle w:val="Default"/>
        <w:rPr>
          <w:rFonts w:asciiTheme="minorHAnsi" w:hAnsiTheme="minorHAnsi" w:cstheme="minorHAnsi"/>
          <w:color w:val="auto"/>
        </w:rPr>
      </w:pPr>
    </w:p>
    <w:p w:rsidR="00370840" w:rsidRDefault="00370840" w:rsidP="009E579A">
      <w:pPr>
        <w:pStyle w:val="HTMLPreformatted"/>
        <w:spacing w:after="60"/>
        <w:jc w:val="both"/>
        <w:rPr>
          <w:rFonts w:ascii="Times New Roman" w:hAnsi="Times New Roman" w:cs="Times New Roman"/>
          <w:b/>
          <w:i/>
          <w:sz w:val="24"/>
          <w:szCs w:val="24"/>
        </w:rPr>
      </w:pPr>
      <w:r w:rsidRPr="00370840">
        <w:rPr>
          <w:rFonts w:ascii="Times New Roman" w:hAnsi="Times New Roman" w:cs="Times New Roman"/>
          <w:b/>
          <w:i/>
          <w:sz w:val="24"/>
          <w:szCs w:val="24"/>
        </w:rPr>
        <w:t>Eligible Capital Expenses</w:t>
      </w:r>
    </w:p>
    <w:p w:rsidR="00370840" w:rsidRPr="004103C0" w:rsidRDefault="00007B2B" w:rsidP="00370840">
      <w:pPr>
        <w:pStyle w:val="Default"/>
        <w:rPr>
          <w:rFonts w:asciiTheme="minorHAnsi" w:hAnsiTheme="minorHAnsi"/>
        </w:rPr>
      </w:pPr>
      <w:r w:rsidRPr="004103C0">
        <w:rPr>
          <w:rFonts w:asciiTheme="minorHAnsi" w:hAnsiTheme="minorHAnsi"/>
        </w:rPr>
        <w:t>A</w:t>
      </w:r>
      <w:r w:rsidR="00370840" w:rsidRPr="004103C0">
        <w:rPr>
          <w:rFonts w:asciiTheme="minorHAnsi" w:hAnsiTheme="minorHAnsi"/>
        </w:rPr>
        <w:t>.</w:t>
      </w:r>
      <w:r w:rsidR="001D4EE1">
        <w:rPr>
          <w:rFonts w:asciiTheme="minorHAnsi" w:hAnsiTheme="minorHAnsi"/>
        </w:rPr>
        <w:t xml:space="preserve"> </w:t>
      </w:r>
      <w:r w:rsidR="00370840" w:rsidRPr="004103C0">
        <w:rPr>
          <w:rFonts w:asciiTheme="minorHAnsi" w:hAnsiTheme="minorHAnsi"/>
        </w:rPr>
        <w:t xml:space="preserve">Rolling Stock and Related Activities </w:t>
      </w:r>
    </w:p>
    <w:p w:rsidR="00370840" w:rsidRPr="004103C0" w:rsidRDefault="00370840" w:rsidP="009E579A">
      <w:pPr>
        <w:pStyle w:val="ListParagraph"/>
        <w:numPr>
          <w:ilvl w:val="0"/>
          <w:numId w:val="36"/>
        </w:numPr>
        <w:spacing w:before="60" w:after="0" w:line="240" w:lineRule="auto"/>
        <w:contextualSpacing w:val="0"/>
        <w:rPr>
          <w:rFonts w:cstheme="minorHAnsi"/>
          <w:sz w:val="24"/>
          <w:szCs w:val="24"/>
        </w:rPr>
      </w:pPr>
      <w:r w:rsidRPr="004103C0">
        <w:rPr>
          <w:rFonts w:cstheme="minorHAnsi"/>
          <w:sz w:val="24"/>
          <w:szCs w:val="24"/>
        </w:rPr>
        <w:t xml:space="preserve">Acquisition of expansion or replacement buses or vans, and related procurement, testing, inspection, and acceptance costs; </w:t>
      </w:r>
    </w:p>
    <w:p w:rsidR="00370840" w:rsidRPr="004103C0" w:rsidRDefault="00370840" w:rsidP="009E579A">
      <w:pPr>
        <w:pStyle w:val="ListParagraph"/>
        <w:numPr>
          <w:ilvl w:val="0"/>
          <w:numId w:val="36"/>
        </w:numPr>
        <w:spacing w:before="60" w:after="0" w:line="240" w:lineRule="auto"/>
        <w:contextualSpacing w:val="0"/>
        <w:rPr>
          <w:rFonts w:cstheme="minorHAnsi"/>
          <w:sz w:val="24"/>
          <w:szCs w:val="24"/>
        </w:rPr>
      </w:pPr>
      <w:r w:rsidRPr="004103C0">
        <w:rPr>
          <w:rFonts w:cstheme="minorHAnsi"/>
          <w:sz w:val="24"/>
          <w:szCs w:val="24"/>
        </w:rPr>
        <w:t xml:space="preserve">Vehicle rehabilitation or overhaul; </w:t>
      </w:r>
    </w:p>
    <w:p w:rsidR="00370840" w:rsidRPr="004103C0" w:rsidRDefault="00370840" w:rsidP="009E579A">
      <w:pPr>
        <w:pStyle w:val="ListParagraph"/>
        <w:numPr>
          <w:ilvl w:val="0"/>
          <w:numId w:val="36"/>
        </w:numPr>
        <w:spacing w:before="60" w:after="0" w:line="240" w:lineRule="auto"/>
        <w:contextualSpacing w:val="0"/>
        <w:rPr>
          <w:rFonts w:cstheme="minorHAnsi"/>
          <w:sz w:val="24"/>
          <w:szCs w:val="24"/>
        </w:rPr>
      </w:pPr>
      <w:r w:rsidRPr="004103C0">
        <w:rPr>
          <w:rFonts w:cstheme="minorHAnsi"/>
          <w:sz w:val="24"/>
          <w:szCs w:val="24"/>
        </w:rPr>
        <w:t xml:space="preserve">Preventive maintenance, as defined in the National Transit Database (NTD); </w:t>
      </w:r>
    </w:p>
    <w:p w:rsidR="00370840" w:rsidRPr="004103C0" w:rsidRDefault="00370840" w:rsidP="009E579A">
      <w:pPr>
        <w:pStyle w:val="ListParagraph"/>
        <w:numPr>
          <w:ilvl w:val="0"/>
          <w:numId w:val="36"/>
        </w:numPr>
        <w:spacing w:before="60" w:after="0" w:line="240" w:lineRule="auto"/>
        <w:contextualSpacing w:val="0"/>
        <w:rPr>
          <w:rFonts w:cstheme="minorHAnsi"/>
          <w:sz w:val="24"/>
          <w:szCs w:val="24"/>
        </w:rPr>
      </w:pPr>
      <w:r w:rsidRPr="004103C0">
        <w:rPr>
          <w:rFonts w:cstheme="minorHAnsi"/>
          <w:sz w:val="24"/>
          <w:szCs w:val="24"/>
        </w:rPr>
        <w:t xml:space="preserve">Radios and communication equipment; and </w:t>
      </w:r>
    </w:p>
    <w:p w:rsidR="00370840" w:rsidRPr="004103C0" w:rsidRDefault="00370840" w:rsidP="009E579A">
      <w:pPr>
        <w:pStyle w:val="ListParagraph"/>
        <w:numPr>
          <w:ilvl w:val="0"/>
          <w:numId w:val="36"/>
        </w:numPr>
        <w:spacing w:before="60" w:after="0" w:line="240" w:lineRule="auto"/>
        <w:contextualSpacing w:val="0"/>
        <w:rPr>
          <w:rFonts w:cstheme="minorHAnsi"/>
          <w:sz w:val="24"/>
          <w:szCs w:val="24"/>
        </w:rPr>
      </w:pPr>
      <w:r w:rsidRPr="004103C0">
        <w:rPr>
          <w:rFonts w:cstheme="minorHAnsi"/>
          <w:sz w:val="24"/>
          <w:szCs w:val="24"/>
        </w:rPr>
        <w:t xml:space="preserve">Vehicle wheelchair lifts, ramps, and securement devices. </w:t>
      </w:r>
    </w:p>
    <w:p w:rsidR="00370840" w:rsidRPr="009E579A" w:rsidRDefault="00C42A37" w:rsidP="009E579A">
      <w:pPr>
        <w:pStyle w:val="Default"/>
        <w:spacing w:before="60"/>
        <w:rPr>
          <w:rFonts w:asciiTheme="minorHAnsi" w:hAnsiTheme="minorHAnsi"/>
        </w:rPr>
      </w:pPr>
      <w:r w:rsidRPr="009E579A">
        <w:rPr>
          <w:rFonts w:asciiTheme="minorHAnsi" w:hAnsiTheme="minorHAnsi"/>
        </w:rPr>
        <w:lastRenderedPageBreak/>
        <w:t>B.</w:t>
      </w:r>
      <w:r w:rsidR="001D4EE1">
        <w:rPr>
          <w:rFonts w:asciiTheme="minorHAnsi" w:hAnsiTheme="minorHAnsi"/>
        </w:rPr>
        <w:t xml:space="preserve"> </w:t>
      </w:r>
      <w:r w:rsidR="00370840" w:rsidRPr="009E579A">
        <w:rPr>
          <w:rFonts w:asciiTheme="minorHAnsi" w:hAnsiTheme="minorHAnsi"/>
        </w:rPr>
        <w:t xml:space="preserve">Passenger Facilities </w:t>
      </w:r>
    </w:p>
    <w:p w:rsidR="00370840" w:rsidRPr="004103C0" w:rsidRDefault="00370840" w:rsidP="00515F87">
      <w:pPr>
        <w:pStyle w:val="ListParagraph"/>
        <w:numPr>
          <w:ilvl w:val="0"/>
          <w:numId w:val="45"/>
        </w:numPr>
        <w:spacing w:before="60" w:after="0" w:line="240" w:lineRule="auto"/>
        <w:contextualSpacing w:val="0"/>
        <w:rPr>
          <w:rFonts w:cstheme="minorHAnsi"/>
          <w:sz w:val="24"/>
          <w:szCs w:val="24"/>
        </w:rPr>
      </w:pPr>
      <w:r w:rsidRPr="004103C0">
        <w:rPr>
          <w:rFonts w:cstheme="minorHAnsi"/>
          <w:sz w:val="24"/>
          <w:szCs w:val="24"/>
        </w:rPr>
        <w:t>Purchase and installation of benches, shelters</w:t>
      </w:r>
      <w:r w:rsidR="00007B2B" w:rsidRPr="004103C0">
        <w:rPr>
          <w:rFonts w:cstheme="minorHAnsi"/>
          <w:sz w:val="24"/>
          <w:szCs w:val="24"/>
        </w:rPr>
        <w:t xml:space="preserve"> and other passenger amenities</w:t>
      </w:r>
    </w:p>
    <w:p w:rsidR="00370840" w:rsidRPr="004103C0" w:rsidRDefault="00C42A37" w:rsidP="009E579A">
      <w:pPr>
        <w:pStyle w:val="Default"/>
        <w:spacing w:before="60"/>
        <w:rPr>
          <w:rFonts w:asciiTheme="minorHAnsi" w:hAnsiTheme="minorHAnsi"/>
        </w:rPr>
      </w:pPr>
      <w:r w:rsidRPr="004103C0">
        <w:rPr>
          <w:rFonts w:asciiTheme="minorHAnsi" w:hAnsiTheme="minorHAnsi"/>
        </w:rPr>
        <w:t>C.</w:t>
      </w:r>
      <w:r w:rsidR="001D4EE1">
        <w:rPr>
          <w:rFonts w:asciiTheme="minorHAnsi" w:hAnsiTheme="minorHAnsi"/>
        </w:rPr>
        <w:t xml:space="preserve"> </w:t>
      </w:r>
      <w:r w:rsidR="00370840" w:rsidRPr="004103C0">
        <w:rPr>
          <w:rFonts w:asciiTheme="minorHAnsi" w:hAnsiTheme="minorHAnsi"/>
        </w:rPr>
        <w:t xml:space="preserve">Support Facilities and Equipment </w:t>
      </w:r>
    </w:p>
    <w:p w:rsidR="00370840" w:rsidRPr="00515F87" w:rsidRDefault="00370840" w:rsidP="00515F87">
      <w:pPr>
        <w:pStyle w:val="ListParagraph"/>
        <w:numPr>
          <w:ilvl w:val="0"/>
          <w:numId w:val="46"/>
        </w:numPr>
        <w:spacing w:before="60"/>
        <w:rPr>
          <w:rFonts w:cstheme="minorHAnsi"/>
        </w:rPr>
      </w:pPr>
      <w:r w:rsidRPr="00515F87">
        <w:rPr>
          <w:rFonts w:cstheme="minorHAnsi"/>
        </w:rPr>
        <w:t xml:space="preserve">Extended warranties that do not exceed the industry standard; </w:t>
      </w:r>
    </w:p>
    <w:p w:rsidR="00370840" w:rsidRPr="00515F87" w:rsidRDefault="00370840" w:rsidP="00515F87">
      <w:pPr>
        <w:pStyle w:val="ListParagraph"/>
        <w:numPr>
          <w:ilvl w:val="0"/>
          <w:numId w:val="46"/>
        </w:numPr>
        <w:spacing w:before="60"/>
        <w:rPr>
          <w:rFonts w:cstheme="minorHAnsi"/>
        </w:rPr>
      </w:pPr>
      <w:r w:rsidRPr="00515F87">
        <w:rPr>
          <w:rFonts w:cstheme="minorHAnsi"/>
        </w:rPr>
        <w:t xml:space="preserve">Computer hardware and software; </w:t>
      </w:r>
    </w:p>
    <w:p w:rsidR="00370840" w:rsidRPr="00515F87" w:rsidRDefault="00370840" w:rsidP="00515F87">
      <w:pPr>
        <w:pStyle w:val="ListParagraph"/>
        <w:numPr>
          <w:ilvl w:val="0"/>
          <w:numId w:val="46"/>
        </w:numPr>
        <w:spacing w:before="60"/>
        <w:rPr>
          <w:rFonts w:cstheme="minorHAnsi"/>
        </w:rPr>
      </w:pPr>
      <w:r w:rsidRPr="00515F87">
        <w:rPr>
          <w:rFonts w:cstheme="minorHAnsi"/>
        </w:rPr>
        <w:t xml:space="preserve">Transit related intelligent transportation systems (ITS); </w:t>
      </w:r>
    </w:p>
    <w:p w:rsidR="00370840" w:rsidRPr="00515F87" w:rsidRDefault="00370840" w:rsidP="00515F87">
      <w:pPr>
        <w:pStyle w:val="ListParagraph"/>
        <w:numPr>
          <w:ilvl w:val="0"/>
          <w:numId w:val="46"/>
        </w:numPr>
        <w:spacing w:before="60"/>
        <w:rPr>
          <w:rFonts w:cstheme="minorHAnsi"/>
        </w:rPr>
      </w:pPr>
      <w:r w:rsidRPr="00515F87">
        <w:rPr>
          <w:rFonts w:cstheme="minorHAnsi"/>
        </w:rPr>
        <w:t xml:space="preserve">Dispatch systems; and </w:t>
      </w:r>
    </w:p>
    <w:p w:rsidR="00370840" w:rsidRPr="00515F87" w:rsidRDefault="00370840" w:rsidP="00515F87">
      <w:pPr>
        <w:pStyle w:val="ListParagraph"/>
        <w:numPr>
          <w:ilvl w:val="0"/>
          <w:numId w:val="46"/>
        </w:numPr>
        <w:spacing w:before="60"/>
        <w:rPr>
          <w:rFonts w:cstheme="minorHAnsi"/>
        </w:rPr>
      </w:pPr>
      <w:r w:rsidRPr="00515F87">
        <w:rPr>
          <w:rFonts w:cstheme="minorHAnsi"/>
        </w:rPr>
        <w:t xml:space="preserve">Fare collection systems. </w:t>
      </w:r>
    </w:p>
    <w:p w:rsidR="00C42A37" w:rsidRPr="00175926" w:rsidRDefault="00C42A37" w:rsidP="00515F87">
      <w:pPr>
        <w:pStyle w:val="Default"/>
        <w:spacing w:after="120"/>
        <w:rPr>
          <w:rFonts w:asciiTheme="minorHAnsi" w:hAnsiTheme="minorHAnsi"/>
        </w:rPr>
      </w:pPr>
      <w:r w:rsidRPr="00175926">
        <w:rPr>
          <w:rFonts w:asciiTheme="minorHAnsi" w:hAnsiTheme="minorHAnsi"/>
        </w:rPr>
        <w:t>D.</w:t>
      </w:r>
      <w:r w:rsidR="001D4EE1">
        <w:rPr>
          <w:rFonts w:asciiTheme="minorHAnsi" w:hAnsiTheme="minorHAnsi"/>
        </w:rPr>
        <w:t xml:space="preserve"> </w:t>
      </w:r>
      <w:r w:rsidR="00370840" w:rsidRPr="00175926">
        <w:rPr>
          <w:rFonts w:asciiTheme="minorHAnsi" w:hAnsiTheme="minorHAnsi"/>
        </w:rPr>
        <w:t>Lease of equipment when lease is more cost effective than purchase. Note that when lease of equipment or facilities is treated as a capital expense, the recipient must establish criteria for determining cost effectiveness in accordance with FTA regulations, “Capital Leases,” 49 CFR part 639 and OMB Circular A–94</w:t>
      </w:r>
      <w:r w:rsidR="00007B2B" w:rsidRPr="00175926">
        <w:rPr>
          <w:rFonts w:asciiTheme="minorHAnsi" w:hAnsiTheme="minorHAnsi"/>
        </w:rPr>
        <w:t>.</w:t>
      </w:r>
    </w:p>
    <w:p w:rsidR="003C549A" w:rsidRPr="00175926" w:rsidRDefault="00C42A37" w:rsidP="00515F87">
      <w:pPr>
        <w:pStyle w:val="Default"/>
        <w:spacing w:after="120"/>
        <w:rPr>
          <w:rFonts w:asciiTheme="minorHAnsi" w:hAnsiTheme="minorHAnsi"/>
        </w:rPr>
      </w:pPr>
      <w:r w:rsidRPr="00175926">
        <w:rPr>
          <w:rFonts w:asciiTheme="minorHAnsi" w:hAnsiTheme="minorHAnsi"/>
        </w:rPr>
        <w:t xml:space="preserve">E. </w:t>
      </w:r>
      <w:r w:rsidR="00370840" w:rsidRPr="00175926">
        <w:rPr>
          <w:rFonts w:asciiTheme="minorHAnsi" w:hAnsiTheme="minorHAnsi"/>
        </w:rPr>
        <w:t>Acquisition of transportation services under a contract, lease, or other arrangement. Both capital and operating costs associated with contracted service are eligible capital expenses. User-side subsidies are considered one form of eligible arrangement. Funds may be requested for contracted services covering a time period of more than one year. The capital eligibility of acquisition of services as authorized in 49 U.S.C. 5310(b</w:t>
      </w:r>
      <w:proofErr w:type="gramStart"/>
      <w:r w:rsidR="00370840" w:rsidRPr="00175926">
        <w:rPr>
          <w:rFonts w:asciiTheme="minorHAnsi" w:hAnsiTheme="minorHAnsi"/>
        </w:rPr>
        <w:t>)(</w:t>
      </w:r>
      <w:proofErr w:type="gramEnd"/>
      <w:r w:rsidR="00370840" w:rsidRPr="00175926">
        <w:rPr>
          <w:rFonts w:asciiTheme="minorHAnsi" w:hAnsiTheme="minorHAnsi"/>
        </w:rPr>
        <w:t>4) is limit</w:t>
      </w:r>
      <w:r w:rsidR="00007B2B" w:rsidRPr="00175926">
        <w:rPr>
          <w:rFonts w:asciiTheme="minorHAnsi" w:hAnsiTheme="minorHAnsi"/>
        </w:rPr>
        <w:t>ed to the Section 5310 program.</w:t>
      </w:r>
    </w:p>
    <w:p w:rsidR="003C549A" w:rsidRPr="00175926" w:rsidRDefault="00C42A37" w:rsidP="00515F87">
      <w:pPr>
        <w:pStyle w:val="Default"/>
        <w:spacing w:after="120"/>
        <w:rPr>
          <w:rFonts w:asciiTheme="minorHAnsi" w:eastAsiaTheme="minorHAnsi" w:hAnsiTheme="minorHAnsi" w:cstheme="minorHAnsi"/>
          <w:color w:val="auto"/>
        </w:rPr>
      </w:pPr>
      <w:r w:rsidRPr="00175926">
        <w:rPr>
          <w:rFonts w:asciiTheme="minorHAnsi" w:hAnsiTheme="minorHAnsi"/>
        </w:rPr>
        <w:t>F.</w:t>
      </w:r>
      <w:r w:rsidR="001D4EE1">
        <w:rPr>
          <w:rFonts w:asciiTheme="minorHAnsi" w:hAnsiTheme="minorHAnsi"/>
        </w:rPr>
        <w:t xml:space="preserve"> </w:t>
      </w:r>
      <w:r w:rsidR="003C549A" w:rsidRPr="00175926">
        <w:rPr>
          <w:rFonts w:asciiTheme="minorHAnsi" w:hAnsiTheme="minorHAnsi"/>
        </w:rPr>
        <w:t>Support for mobility management and coordination programs among public transportation</w:t>
      </w:r>
      <w:r w:rsidR="003C549A" w:rsidRPr="00175926">
        <w:rPr>
          <w:rFonts w:asciiTheme="minorHAnsi" w:eastAsiaTheme="minorHAnsi" w:hAnsiTheme="minorHAnsi" w:cstheme="minorHAnsi"/>
          <w:color w:val="auto"/>
        </w:rPr>
        <w:t xml:space="preserve"> providers and other human service agencies providing transportation. Mobility management is an eligible capital cost. Mobility management techniques may enhance transportation access for populations beyond those served by one agency or organization within a community. For example, a non-profit agency could receive Section 5310 funding to support the administrative costs of sharing services it provides to its own clientele with other seniors and/or individuals with disabilities and coordinate usage of vehicles with other non-profits, but not the operating costs of service. Mobility management is intended to build coordination among existing public transportation providers and other transportation service providers with the result of expanding the availability of service. Mobility management activities may include: </w:t>
      </w:r>
    </w:p>
    <w:p w:rsidR="003C549A" w:rsidRPr="00175926" w:rsidRDefault="003C549A" w:rsidP="00515F87">
      <w:pPr>
        <w:pStyle w:val="ListParagraph"/>
        <w:numPr>
          <w:ilvl w:val="0"/>
          <w:numId w:val="44"/>
        </w:numPr>
        <w:spacing w:before="60" w:after="0" w:line="240" w:lineRule="auto"/>
        <w:contextualSpacing w:val="0"/>
        <w:rPr>
          <w:rFonts w:cstheme="minorHAnsi"/>
          <w:sz w:val="24"/>
          <w:szCs w:val="24"/>
        </w:rPr>
      </w:pPr>
      <w:r w:rsidRPr="00175926">
        <w:rPr>
          <w:rFonts w:cstheme="minorHAnsi"/>
          <w:sz w:val="24"/>
          <w:szCs w:val="24"/>
        </w:rPr>
        <w:t xml:space="preserve">The promotion, enhancement, and facilitation of access to transportation services, including the integration and coordination of services for individuals with disabilities, seniors, and low income individuals; </w:t>
      </w:r>
    </w:p>
    <w:p w:rsidR="003C549A" w:rsidRPr="00175926" w:rsidRDefault="003C549A" w:rsidP="00515F87">
      <w:pPr>
        <w:pStyle w:val="ListParagraph"/>
        <w:numPr>
          <w:ilvl w:val="0"/>
          <w:numId w:val="44"/>
        </w:numPr>
        <w:spacing w:before="60" w:after="0" w:line="240" w:lineRule="auto"/>
        <w:contextualSpacing w:val="0"/>
        <w:rPr>
          <w:rFonts w:cstheme="minorHAnsi"/>
          <w:sz w:val="24"/>
          <w:szCs w:val="24"/>
        </w:rPr>
      </w:pPr>
      <w:r w:rsidRPr="00175926">
        <w:rPr>
          <w:rFonts w:cstheme="minorHAnsi"/>
          <w:sz w:val="24"/>
          <w:szCs w:val="24"/>
        </w:rPr>
        <w:t xml:space="preserve">Support for short term management activities to plan and implement coordinated services; </w:t>
      </w:r>
    </w:p>
    <w:p w:rsidR="003C549A" w:rsidRPr="00175926" w:rsidRDefault="003C549A" w:rsidP="00515F87">
      <w:pPr>
        <w:pStyle w:val="ListParagraph"/>
        <w:numPr>
          <w:ilvl w:val="0"/>
          <w:numId w:val="44"/>
        </w:numPr>
        <w:spacing w:before="60" w:after="0" w:line="240" w:lineRule="auto"/>
        <w:contextualSpacing w:val="0"/>
        <w:rPr>
          <w:rFonts w:cstheme="minorHAnsi"/>
          <w:sz w:val="24"/>
          <w:szCs w:val="24"/>
        </w:rPr>
      </w:pPr>
      <w:r w:rsidRPr="00175926">
        <w:rPr>
          <w:rFonts w:cstheme="minorHAnsi"/>
          <w:sz w:val="24"/>
          <w:szCs w:val="24"/>
        </w:rPr>
        <w:t xml:space="preserve">The support of State and local coordination policy bodies and councils; </w:t>
      </w:r>
    </w:p>
    <w:p w:rsidR="003C549A" w:rsidRPr="00175926" w:rsidRDefault="003C549A" w:rsidP="00515F87">
      <w:pPr>
        <w:pStyle w:val="ListParagraph"/>
        <w:numPr>
          <w:ilvl w:val="0"/>
          <w:numId w:val="44"/>
        </w:numPr>
        <w:spacing w:before="60" w:after="0" w:line="240" w:lineRule="auto"/>
        <w:contextualSpacing w:val="0"/>
        <w:rPr>
          <w:rFonts w:cstheme="minorHAnsi"/>
          <w:sz w:val="24"/>
          <w:szCs w:val="24"/>
        </w:rPr>
      </w:pPr>
      <w:r w:rsidRPr="00175926">
        <w:rPr>
          <w:rFonts w:cstheme="minorHAnsi"/>
          <w:sz w:val="24"/>
          <w:szCs w:val="24"/>
        </w:rPr>
        <w:t xml:space="preserve">The operation of transportation brokerages to coordinate providers, funding agencies and customers; </w:t>
      </w:r>
    </w:p>
    <w:p w:rsidR="003C549A" w:rsidRPr="00175926" w:rsidRDefault="003C549A" w:rsidP="00515F87">
      <w:pPr>
        <w:pStyle w:val="ListParagraph"/>
        <w:numPr>
          <w:ilvl w:val="0"/>
          <w:numId w:val="44"/>
        </w:numPr>
        <w:spacing w:before="60" w:after="0" w:line="240" w:lineRule="auto"/>
        <w:contextualSpacing w:val="0"/>
        <w:rPr>
          <w:rFonts w:cstheme="minorHAnsi"/>
          <w:sz w:val="24"/>
          <w:szCs w:val="24"/>
        </w:rPr>
      </w:pPr>
      <w:r w:rsidRPr="00175926">
        <w:rPr>
          <w:rFonts w:cstheme="minorHAnsi"/>
          <w:sz w:val="24"/>
          <w:szCs w:val="24"/>
        </w:rPr>
        <w:t xml:space="preserve">The provision of coordination services, including employer-oriented Transportation Management Organizations’ and Human Service Organizations’ customer-oriented travel navigator systems and neighborhood travel coordination activities such as coordinating individualized travel training and trip planning activities for customers; </w:t>
      </w:r>
    </w:p>
    <w:p w:rsidR="003C549A" w:rsidRPr="00175926" w:rsidRDefault="003C549A" w:rsidP="00515F87">
      <w:pPr>
        <w:pStyle w:val="ListParagraph"/>
        <w:numPr>
          <w:ilvl w:val="0"/>
          <w:numId w:val="44"/>
        </w:numPr>
        <w:spacing w:before="60" w:after="0" w:line="240" w:lineRule="auto"/>
        <w:contextualSpacing w:val="0"/>
        <w:rPr>
          <w:rFonts w:cstheme="minorHAnsi"/>
          <w:sz w:val="24"/>
          <w:szCs w:val="24"/>
        </w:rPr>
      </w:pPr>
      <w:r w:rsidRPr="00175926">
        <w:rPr>
          <w:rFonts w:cstheme="minorHAnsi"/>
          <w:sz w:val="24"/>
          <w:szCs w:val="24"/>
        </w:rPr>
        <w:lastRenderedPageBreak/>
        <w:t xml:space="preserve">The development and operation of one-stop transportation traveler call centers to coordinate transportation information on all travel modes and to manage eligibility requirements and arrangements for customers among supporting programs; and </w:t>
      </w:r>
    </w:p>
    <w:p w:rsidR="003C549A" w:rsidRPr="00175926" w:rsidRDefault="003C549A" w:rsidP="00515F87">
      <w:pPr>
        <w:pStyle w:val="ListParagraph"/>
        <w:numPr>
          <w:ilvl w:val="0"/>
          <w:numId w:val="44"/>
        </w:numPr>
        <w:spacing w:before="60" w:after="240" w:line="240" w:lineRule="auto"/>
        <w:contextualSpacing w:val="0"/>
        <w:rPr>
          <w:rFonts w:cstheme="minorHAnsi"/>
          <w:sz w:val="24"/>
          <w:szCs w:val="24"/>
        </w:rPr>
      </w:pPr>
      <w:r w:rsidRPr="00175926">
        <w:rPr>
          <w:rFonts w:cstheme="minorHAnsi"/>
          <w:sz w:val="24"/>
          <w:szCs w:val="24"/>
        </w:rPr>
        <w:t xml:space="preserve">Operational planning for the acquisition of intelligent transportation technologies to help plan and operate coordinated systems inclusive of Geographic Information Systems (GIS) mapping, Global Positioning System technology, coordinated vehicle scheduling, dispatching and monitoring technologies as well as technologies to track costs and billing in a coordinated system and single smart customer payment systems. (Acquisition of technology is also eligible as a stand- alone capital expense). </w:t>
      </w:r>
    </w:p>
    <w:p w:rsidR="00370840" w:rsidRPr="00007B2B" w:rsidRDefault="003C549A" w:rsidP="00515F87">
      <w:pPr>
        <w:pStyle w:val="HTMLPreformatted"/>
        <w:spacing w:after="60"/>
        <w:jc w:val="both"/>
        <w:rPr>
          <w:rFonts w:ascii="Times New Roman" w:hAnsi="Times New Roman" w:cs="Times New Roman"/>
          <w:b/>
          <w:i/>
          <w:sz w:val="24"/>
          <w:szCs w:val="24"/>
        </w:rPr>
      </w:pPr>
      <w:r>
        <w:rPr>
          <w:rFonts w:ascii="Times New Roman" w:hAnsi="Times New Roman" w:cs="Times New Roman"/>
          <w:b/>
          <w:i/>
          <w:sz w:val="24"/>
          <w:szCs w:val="24"/>
        </w:rPr>
        <w:t xml:space="preserve">Other </w:t>
      </w:r>
      <w:r w:rsidR="00370840" w:rsidRPr="00370840">
        <w:rPr>
          <w:rFonts w:ascii="Times New Roman" w:hAnsi="Times New Roman" w:cs="Times New Roman"/>
          <w:b/>
          <w:i/>
          <w:sz w:val="24"/>
          <w:szCs w:val="24"/>
        </w:rPr>
        <w:t xml:space="preserve">Eligible Capital </w:t>
      </w:r>
      <w:r w:rsidR="00370840">
        <w:rPr>
          <w:rFonts w:ascii="Times New Roman" w:hAnsi="Times New Roman" w:cs="Times New Roman"/>
          <w:b/>
          <w:i/>
          <w:sz w:val="24"/>
          <w:szCs w:val="24"/>
        </w:rPr>
        <w:t xml:space="preserve">and Operating </w:t>
      </w:r>
      <w:r w:rsidR="00007B2B">
        <w:rPr>
          <w:rFonts w:ascii="Times New Roman" w:hAnsi="Times New Roman" w:cs="Times New Roman"/>
          <w:b/>
          <w:i/>
          <w:sz w:val="24"/>
          <w:szCs w:val="24"/>
        </w:rPr>
        <w:t>Expenses</w:t>
      </w:r>
    </w:p>
    <w:p w:rsidR="00370840" w:rsidRPr="004103C0" w:rsidRDefault="00370840" w:rsidP="00C42A37">
      <w:pPr>
        <w:pStyle w:val="Default"/>
        <w:numPr>
          <w:ilvl w:val="0"/>
          <w:numId w:val="39"/>
        </w:numPr>
        <w:ind w:left="360"/>
        <w:rPr>
          <w:rFonts w:asciiTheme="minorHAnsi" w:eastAsiaTheme="minorHAnsi" w:hAnsiTheme="minorHAnsi" w:cstheme="minorHAnsi"/>
          <w:color w:val="auto"/>
        </w:rPr>
      </w:pPr>
      <w:r w:rsidRPr="004103C0">
        <w:rPr>
          <w:rFonts w:asciiTheme="minorHAnsi" w:eastAsiaTheme="minorHAnsi" w:hAnsiTheme="minorHAnsi" w:cstheme="minorHAnsi"/>
          <w:color w:val="auto"/>
          <w:u w:val="single"/>
        </w:rPr>
        <w:t>Public Transportation Projects that Exceed the Requirements of the ADA</w:t>
      </w:r>
      <w:r w:rsidRPr="004103C0">
        <w:rPr>
          <w:rFonts w:asciiTheme="minorHAnsi" w:eastAsiaTheme="minorHAnsi" w:hAnsiTheme="minorHAnsi" w:cstheme="minorHAnsi"/>
          <w:color w:val="auto"/>
        </w:rPr>
        <w:t>.</w:t>
      </w:r>
      <w:r w:rsidR="001D4EE1">
        <w:rPr>
          <w:rFonts w:asciiTheme="minorHAnsi" w:eastAsiaTheme="minorHAnsi" w:hAnsiTheme="minorHAnsi" w:cstheme="minorHAnsi"/>
          <w:color w:val="auto"/>
        </w:rPr>
        <w:t xml:space="preserve"> </w:t>
      </w:r>
      <w:r w:rsidR="00C42A37" w:rsidRPr="004103C0">
        <w:rPr>
          <w:rFonts w:asciiTheme="minorHAnsi" w:eastAsiaTheme="minorHAnsi" w:hAnsiTheme="minorHAnsi" w:cstheme="minorHAnsi"/>
          <w:color w:val="auto"/>
        </w:rPr>
        <w:t xml:space="preserve"> The following activities are examples of eligible projects meeting the definition of public transportation service that is beyond the ADA.</w:t>
      </w:r>
      <w:r w:rsidR="001D4EE1">
        <w:rPr>
          <w:rFonts w:asciiTheme="minorHAnsi" w:eastAsiaTheme="minorHAnsi" w:hAnsiTheme="minorHAnsi" w:cstheme="minorHAnsi"/>
          <w:color w:val="auto"/>
        </w:rPr>
        <w:t xml:space="preserve"> </w:t>
      </w:r>
      <w:r w:rsidR="00C42A37" w:rsidRPr="004103C0">
        <w:rPr>
          <w:rFonts w:asciiTheme="minorHAnsi" w:eastAsiaTheme="minorHAnsi" w:hAnsiTheme="minorHAnsi" w:cstheme="minorHAnsi"/>
          <w:color w:val="auto"/>
        </w:rPr>
        <w:t xml:space="preserve"> </w:t>
      </w:r>
      <w:r w:rsidRPr="004103C0">
        <w:rPr>
          <w:rFonts w:asciiTheme="minorHAnsi" w:eastAsiaTheme="minorHAnsi" w:hAnsiTheme="minorHAnsi" w:cstheme="minorHAnsi"/>
          <w:color w:val="auto"/>
        </w:rPr>
        <w:t xml:space="preserve">ADA complementary paratransit services can be eligible under the Section 5310 program in several ways: </w:t>
      </w:r>
    </w:p>
    <w:p w:rsidR="00370840" w:rsidRPr="004103C0" w:rsidRDefault="00370840" w:rsidP="009E579A">
      <w:pPr>
        <w:pStyle w:val="Default"/>
        <w:numPr>
          <w:ilvl w:val="0"/>
          <w:numId w:val="3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Expansion of paratransit service parameters beyond the three-fourths mile required by the ADA; </w:t>
      </w:r>
    </w:p>
    <w:p w:rsidR="00370840" w:rsidRPr="004103C0" w:rsidRDefault="00370840" w:rsidP="009E579A">
      <w:pPr>
        <w:pStyle w:val="Default"/>
        <w:numPr>
          <w:ilvl w:val="0"/>
          <w:numId w:val="3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Expansion of current hours of operation for ADA paratransit services that are beyond those provided on the fixed-route services; </w:t>
      </w:r>
    </w:p>
    <w:p w:rsidR="004A4DCF" w:rsidRPr="004103C0" w:rsidRDefault="00370840" w:rsidP="009E579A">
      <w:pPr>
        <w:pStyle w:val="Default"/>
        <w:numPr>
          <w:ilvl w:val="0"/>
          <w:numId w:val="3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The incremental cost</w:t>
      </w:r>
      <w:r w:rsidR="003C549A" w:rsidRPr="004103C0">
        <w:rPr>
          <w:rFonts w:asciiTheme="minorHAnsi" w:eastAsiaTheme="minorHAnsi" w:hAnsiTheme="minorHAnsi" w:cstheme="minorHAnsi"/>
          <w:color w:val="auto"/>
        </w:rPr>
        <w:t xml:space="preserve"> of providing same day service.</w:t>
      </w:r>
      <w:r w:rsidR="001D4EE1">
        <w:rPr>
          <w:rFonts w:asciiTheme="minorHAnsi" w:eastAsiaTheme="minorHAnsi" w:hAnsiTheme="minorHAnsi" w:cstheme="minorHAnsi"/>
          <w:color w:val="auto"/>
        </w:rPr>
        <w:t xml:space="preserve"> </w:t>
      </w:r>
    </w:p>
    <w:p w:rsidR="004A4DCF" w:rsidRPr="004103C0" w:rsidRDefault="00370840" w:rsidP="009E579A">
      <w:pPr>
        <w:pStyle w:val="Default"/>
        <w:numPr>
          <w:ilvl w:val="0"/>
          <w:numId w:val="3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The incremental cost (if any) of making door-to-door service available to all eligible ADA paratransit riders, but not as a reasonable modification for individual riders in an</w:t>
      </w:r>
      <w:r w:rsidR="004A4DCF" w:rsidRPr="004103C0">
        <w:rPr>
          <w:rFonts w:asciiTheme="minorHAnsi" w:eastAsiaTheme="minorHAnsi" w:hAnsiTheme="minorHAnsi" w:cstheme="minorHAnsi"/>
          <w:color w:val="auto"/>
        </w:rPr>
        <w:t xml:space="preserve"> otherwise curb-to-curb system. </w:t>
      </w:r>
    </w:p>
    <w:p w:rsidR="004A4DCF" w:rsidRPr="004103C0" w:rsidRDefault="00370840" w:rsidP="009E579A">
      <w:pPr>
        <w:pStyle w:val="Default"/>
        <w:numPr>
          <w:ilvl w:val="0"/>
          <w:numId w:val="3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Enhancement of the level of service by providing escorts or assisting riders through</w:t>
      </w:r>
      <w:r w:rsidR="004A4DCF" w:rsidRPr="004103C0">
        <w:rPr>
          <w:rFonts w:asciiTheme="minorHAnsi" w:eastAsiaTheme="minorHAnsi" w:hAnsiTheme="minorHAnsi" w:cstheme="minorHAnsi"/>
          <w:color w:val="auto"/>
        </w:rPr>
        <w:t xml:space="preserve"> the door of their destination.</w:t>
      </w:r>
    </w:p>
    <w:p w:rsidR="004A4DCF" w:rsidRPr="004103C0" w:rsidRDefault="00370840" w:rsidP="009E579A">
      <w:pPr>
        <w:pStyle w:val="Default"/>
        <w:numPr>
          <w:ilvl w:val="0"/>
          <w:numId w:val="3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Acquisition of vehicles and equipment designed to accommodate mobility aids that exceed the dimensions and weight ratings established for wheelchairs under the ADA (i.e., larger than 30” x 48” and/or weighing more than 600 pounds) and labor costs of aides to help drivers assist passengers with over-sized wheelchairs. This would permit the acquisition of lifts with a larger capacity, as well as modifications to lifts with a 600 pound design load, and the acquisition of heavier-duty vehicles for paratransit and/</w:t>
      </w:r>
      <w:r w:rsidR="004A4DCF" w:rsidRPr="004103C0">
        <w:rPr>
          <w:rFonts w:asciiTheme="minorHAnsi" w:eastAsiaTheme="minorHAnsi" w:hAnsiTheme="minorHAnsi" w:cstheme="minorHAnsi"/>
          <w:color w:val="auto"/>
        </w:rPr>
        <w:t>or demand-response service.</w:t>
      </w:r>
    </w:p>
    <w:p w:rsidR="004A4DCF" w:rsidRPr="004103C0" w:rsidRDefault="00370840" w:rsidP="009E579A">
      <w:pPr>
        <w:pStyle w:val="Default"/>
        <w:numPr>
          <w:ilvl w:val="0"/>
          <w:numId w:val="3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Installation of additional securement locations in public buses beyond what is required by the ADA. </w:t>
      </w:r>
    </w:p>
    <w:p w:rsidR="003C549A" w:rsidRPr="004103C0" w:rsidRDefault="00370840" w:rsidP="009E579A">
      <w:pPr>
        <w:pStyle w:val="Default"/>
        <w:numPr>
          <w:ilvl w:val="0"/>
          <w:numId w:val="34"/>
        </w:numPr>
        <w:spacing w:before="60" w:after="240"/>
        <w:rPr>
          <w:rFonts w:asciiTheme="minorHAnsi" w:eastAsiaTheme="minorHAnsi" w:hAnsiTheme="minorHAnsi" w:cstheme="minorHAnsi"/>
          <w:color w:val="auto"/>
        </w:rPr>
      </w:pPr>
      <w:r w:rsidRPr="004103C0">
        <w:rPr>
          <w:rFonts w:asciiTheme="minorHAnsi" w:eastAsiaTheme="minorHAnsi" w:hAnsiTheme="minorHAnsi" w:cstheme="minorHAnsi"/>
          <w:color w:val="auto"/>
        </w:rPr>
        <w:t>Feeder services. “Feeder” service (transit service that provides access) to commuter rail, commuter bus, intercity rail, and intercity bus stations, for which complementary paratransit servic</w:t>
      </w:r>
      <w:r w:rsidR="003C549A" w:rsidRPr="004103C0">
        <w:rPr>
          <w:rFonts w:asciiTheme="minorHAnsi" w:eastAsiaTheme="minorHAnsi" w:hAnsiTheme="minorHAnsi" w:cstheme="minorHAnsi"/>
          <w:color w:val="auto"/>
        </w:rPr>
        <w:t>e is not required under the ADA.</w:t>
      </w:r>
    </w:p>
    <w:p w:rsidR="00370840" w:rsidRPr="004103C0" w:rsidRDefault="00370840" w:rsidP="009E579A">
      <w:pPr>
        <w:pStyle w:val="Default"/>
        <w:numPr>
          <w:ilvl w:val="0"/>
          <w:numId w:val="39"/>
        </w:numPr>
        <w:spacing w:after="120"/>
        <w:ind w:left="360"/>
        <w:rPr>
          <w:rFonts w:asciiTheme="minorHAnsi" w:eastAsiaTheme="minorHAnsi" w:hAnsiTheme="minorHAnsi" w:cstheme="minorHAnsi"/>
          <w:color w:val="auto"/>
        </w:rPr>
      </w:pPr>
      <w:r w:rsidRPr="004103C0">
        <w:rPr>
          <w:rFonts w:asciiTheme="minorHAnsi" w:eastAsiaTheme="minorHAnsi" w:hAnsiTheme="minorHAnsi" w:cstheme="minorHAnsi"/>
          <w:color w:val="auto"/>
          <w:u w:val="single"/>
        </w:rPr>
        <w:t>Public Transportation Projects that Improve Accessibility</w:t>
      </w:r>
      <w:r w:rsidRPr="004103C0">
        <w:rPr>
          <w:rFonts w:asciiTheme="minorHAnsi" w:eastAsiaTheme="minorHAnsi" w:hAnsiTheme="minorHAnsi" w:cstheme="minorHAnsi"/>
          <w:color w:val="auto"/>
        </w:rPr>
        <w:t>.</w:t>
      </w:r>
      <w:r w:rsidR="001D4EE1">
        <w:rPr>
          <w:rFonts w:asciiTheme="minorHAnsi" w:eastAsiaTheme="minorHAnsi" w:hAnsiTheme="minorHAnsi" w:cstheme="minorHAnsi"/>
          <w:color w:val="auto"/>
        </w:rPr>
        <w:t xml:space="preserve"> </w:t>
      </w:r>
      <w:r w:rsidRPr="004103C0">
        <w:rPr>
          <w:rFonts w:asciiTheme="minorHAnsi" w:eastAsiaTheme="minorHAnsi" w:hAnsiTheme="minorHAnsi" w:cstheme="minorHAnsi"/>
          <w:color w:val="auto"/>
        </w:rPr>
        <w:t>The following activities are examples of eligible projects that improve accessib</w:t>
      </w:r>
      <w:r w:rsidR="00244E71" w:rsidRPr="004103C0">
        <w:rPr>
          <w:rFonts w:asciiTheme="minorHAnsi" w:eastAsiaTheme="minorHAnsi" w:hAnsiTheme="minorHAnsi" w:cstheme="minorHAnsi"/>
          <w:color w:val="auto"/>
        </w:rPr>
        <w:t>ility to the fixed route system:</w:t>
      </w:r>
      <w:r w:rsidRPr="004103C0">
        <w:rPr>
          <w:rFonts w:asciiTheme="minorHAnsi" w:eastAsiaTheme="minorHAnsi" w:hAnsiTheme="minorHAnsi" w:cstheme="minorHAnsi"/>
          <w:color w:val="auto"/>
        </w:rPr>
        <w:t xml:space="preserve"> </w:t>
      </w:r>
    </w:p>
    <w:p w:rsidR="00C10395" w:rsidRDefault="00370840" w:rsidP="00C10395">
      <w:pPr>
        <w:pStyle w:val="Default"/>
        <w:numPr>
          <w:ilvl w:val="0"/>
          <w:numId w:val="43"/>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Making accessibility improvements to transit and intermodal stations not designated as key stations. Improvements for accessibility at existing transportation facilities that are </w:t>
      </w:r>
      <w:r w:rsidRPr="004103C0">
        <w:rPr>
          <w:rFonts w:asciiTheme="minorHAnsi" w:eastAsiaTheme="minorHAnsi" w:hAnsiTheme="minorHAnsi" w:cstheme="minorHAnsi"/>
          <w:color w:val="auto"/>
        </w:rPr>
        <w:lastRenderedPageBreak/>
        <w:t xml:space="preserve">not designated as key stations established under 49 CFR 37.47, 37.51, or 37.53, and that are not required under 49 CFR 37.43 as part of an alteration or renovation to an existing station, so long as the projects are clearly intended to remove barriers that would otherwise have remained. Section 5310 funds are eligible to be used for new accessibility enhancements that remove barriers to individuals with disabilities so they may access greater portions of public transportation systems, such as fixed-route bus service, commuter rail, light rail and rapid rail. This may include: </w:t>
      </w:r>
    </w:p>
    <w:p w:rsidR="00C10395" w:rsidRDefault="00370840" w:rsidP="00C10395">
      <w:pPr>
        <w:pStyle w:val="Default"/>
        <w:numPr>
          <w:ilvl w:val="1"/>
          <w:numId w:val="43"/>
        </w:numPr>
        <w:spacing w:before="60"/>
        <w:rPr>
          <w:rFonts w:asciiTheme="minorHAnsi" w:eastAsiaTheme="minorHAnsi" w:hAnsiTheme="minorHAnsi" w:cstheme="minorHAnsi"/>
          <w:color w:val="auto"/>
        </w:rPr>
      </w:pPr>
      <w:r w:rsidRPr="00C10395">
        <w:rPr>
          <w:rFonts w:asciiTheme="minorHAnsi" w:eastAsiaTheme="minorHAnsi" w:hAnsiTheme="minorHAnsi" w:cstheme="minorHAnsi"/>
          <w:color w:val="auto"/>
        </w:rPr>
        <w:t xml:space="preserve">Building an accessible path to a bus stop that is currently inaccessible, including </w:t>
      </w:r>
      <w:proofErr w:type="spellStart"/>
      <w:r w:rsidRPr="00C10395">
        <w:rPr>
          <w:rFonts w:asciiTheme="minorHAnsi" w:eastAsiaTheme="minorHAnsi" w:hAnsiTheme="minorHAnsi" w:cstheme="minorHAnsi"/>
          <w:color w:val="auto"/>
        </w:rPr>
        <w:t>curbcuts</w:t>
      </w:r>
      <w:proofErr w:type="spellEnd"/>
      <w:r w:rsidRPr="00C10395">
        <w:rPr>
          <w:rFonts w:asciiTheme="minorHAnsi" w:eastAsiaTheme="minorHAnsi" w:hAnsiTheme="minorHAnsi" w:cstheme="minorHAnsi"/>
          <w:color w:val="auto"/>
        </w:rPr>
        <w:t>, sidewalks, accessible pedestrian signa</w:t>
      </w:r>
      <w:r w:rsidR="003C549A" w:rsidRPr="00C10395">
        <w:rPr>
          <w:rFonts w:asciiTheme="minorHAnsi" w:eastAsiaTheme="minorHAnsi" w:hAnsiTheme="minorHAnsi" w:cstheme="minorHAnsi"/>
          <w:color w:val="auto"/>
        </w:rPr>
        <w:t>ls or other accessible features.</w:t>
      </w:r>
      <w:r w:rsidRPr="00C10395">
        <w:rPr>
          <w:rFonts w:asciiTheme="minorHAnsi" w:eastAsiaTheme="minorHAnsi" w:hAnsiTheme="minorHAnsi" w:cstheme="minorHAnsi"/>
          <w:color w:val="auto"/>
        </w:rPr>
        <w:t xml:space="preserve"> </w:t>
      </w:r>
    </w:p>
    <w:p w:rsidR="00C10395" w:rsidRDefault="00370840" w:rsidP="00C10395">
      <w:pPr>
        <w:pStyle w:val="Default"/>
        <w:numPr>
          <w:ilvl w:val="1"/>
          <w:numId w:val="43"/>
        </w:numPr>
        <w:spacing w:before="60"/>
        <w:rPr>
          <w:rFonts w:asciiTheme="minorHAnsi" w:eastAsiaTheme="minorHAnsi" w:hAnsiTheme="minorHAnsi" w:cstheme="minorHAnsi"/>
          <w:color w:val="auto"/>
        </w:rPr>
      </w:pPr>
      <w:r w:rsidRPr="00C10395">
        <w:rPr>
          <w:rFonts w:asciiTheme="minorHAnsi" w:eastAsiaTheme="minorHAnsi" w:hAnsiTheme="minorHAnsi" w:cstheme="minorHAnsi"/>
          <w:color w:val="auto"/>
        </w:rPr>
        <w:t>Adding an elevator or ramps, detectable warnings, or other accessibility improvements to a non-key station that are not o</w:t>
      </w:r>
      <w:r w:rsidR="00244E71" w:rsidRPr="00C10395">
        <w:rPr>
          <w:rFonts w:asciiTheme="minorHAnsi" w:eastAsiaTheme="minorHAnsi" w:hAnsiTheme="minorHAnsi" w:cstheme="minorHAnsi"/>
          <w:color w:val="auto"/>
        </w:rPr>
        <w:t>therwise required under the ADA.</w:t>
      </w:r>
      <w:r w:rsidRPr="00C10395">
        <w:rPr>
          <w:rFonts w:asciiTheme="minorHAnsi" w:eastAsiaTheme="minorHAnsi" w:hAnsiTheme="minorHAnsi" w:cstheme="minorHAnsi"/>
          <w:color w:val="auto"/>
        </w:rPr>
        <w:t xml:space="preserve"> </w:t>
      </w:r>
    </w:p>
    <w:p w:rsidR="00C10395" w:rsidRDefault="00370840" w:rsidP="00C10395">
      <w:pPr>
        <w:pStyle w:val="Default"/>
        <w:numPr>
          <w:ilvl w:val="1"/>
          <w:numId w:val="43"/>
        </w:numPr>
        <w:spacing w:before="60"/>
        <w:rPr>
          <w:rFonts w:asciiTheme="minorHAnsi" w:eastAsiaTheme="minorHAnsi" w:hAnsiTheme="minorHAnsi" w:cstheme="minorHAnsi"/>
          <w:color w:val="auto"/>
        </w:rPr>
      </w:pPr>
      <w:r w:rsidRPr="00C10395">
        <w:rPr>
          <w:rFonts w:asciiTheme="minorHAnsi" w:eastAsiaTheme="minorHAnsi" w:hAnsiTheme="minorHAnsi" w:cstheme="minorHAnsi"/>
          <w:color w:val="auto"/>
        </w:rPr>
        <w:t>Improving signage, or wayfinding technology</w:t>
      </w:r>
      <w:r w:rsidR="00244E71" w:rsidRPr="00C10395">
        <w:rPr>
          <w:rFonts w:asciiTheme="minorHAnsi" w:eastAsiaTheme="minorHAnsi" w:hAnsiTheme="minorHAnsi" w:cstheme="minorHAnsi"/>
          <w:color w:val="auto"/>
        </w:rPr>
        <w:t>.</w:t>
      </w:r>
      <w:r w:rsidRPr="00C10395">
        <w:rPr>
          <w:rFonts w:asciiTheme="minorHAnsi" w:eastAsiaTheme="minorHAnsi" w:hAnsiTheme="minorHAnsi" w:cstheme="minorHAnsi"/>
          <w:color w:val="auto"/>
        </w:rPr>
        <w:t xml:space="preserve"> </w:t>
      </w:r>
    </w:p>
    <w:p w:rsidR="00C10395" w:rsidRDefault="00370840" w:rsidP="00C10395">
      <w:pPr>
        <w:pStyle w:val="Default"/>
        <w:numPr>
          <w:ilvl w:val="1"/>
          <w:numId w:val="43"/>
        </w:numPr>
        <w:spacing w:before="60"/>
        <w:rPr>
          <w:rFonts w:asciiTheme="minorHAnsi" w:eastAsiaTheme="minorHAnsi" w:hAnsiTheme="minorHAnsi" w:cstheme="minorHAnsi"/>
          <w:color w:val="auto"/>
        </w:rPr>
      </w:pPr>
      <w:r w:rsidRPr="00C10395">
        <w:rPr>
          <w:rFonts w:asciiTheme="minorHAnsi" w:eastAsiaTheme="minorHAnsi" w:hAnsiTheme="minorHAnsi" w:cstheme="minorHAnsi"/>
          <w:color w:val="auto"/>
        </w:rPr>
        <w:t xml:space="preserve">Implementation of other technology improvements that enhance accessibility for people with disabilities including Intelligent Transportation Systems (ITS). </w:t>
      </w:r>
    </w:p>
    <w:p w:rsidR="00244E71" w:rsidRDefault="00244E71" w:rsidP="00C10395">
      <w:pPr>
        <w:pStyle w:val="Default"/>
        <w:numPr>
          <w:ilvl w:val="1"/>
          <w:numId w:val="43"/>
        </w:numPr>
        <w:spacing w:before="60"/>
        <w:rPr>
          <w:rFonts w:asciiTheme="minorHAnsi" w:eastAsiaTheme="minorHAnsi" w:hAnsiTheme="minorHAnsi" w:cstheme="minorHAnsi"/>
          <w:color w:val="auto"/>
        </w:rPr>
      </w:pPr>
      <w:r w:rsidRPr="00C10395">
        <w:rPr>
          <w:rFonts w:asciiTheme="minorHAnsi" w:eastAsiaTheme="minorHAnsi" w:hAnsiTheme="minorHAnsi" w:cstheme="minorHAnsi"/>
          <w:color w:val="auto"/>
        </w:rPr>
        <w:t>Travel training.</w:t>
      </w:r>
      <w:r w:rsidR="001D4EE1">
        <w:rPr>
          <w:rFonts w:asciiTheme="minorHAnsi" w:eastAsiaTheme="minorHAnsi" w:hAnsiTheme="minorHAnsi" w:cstheme="minorHAnsi"/>
          <w:color w:val="auto"/>
        </w:rPr>
        <w:t xml:space="preserve"> </w:t>
      </w:r>
      <w:r w:rsidRPr="00C10395">
        <w:rPr>
          <w:rFonts w:asciiTheme="minorHAnsi" w:eastAsiaTheme="minorHAnsi" w:hAnsiTheme="minorHAnsi" w:cstheme="minorHAnsi"/>
          <w:color w:val="auto"/>
        </w:rPr>
        <w:t>New training programs for individual users on awareness, knowledge, and skills of public and alternative transportation options available in their communities.</w:t>
      </w:r>
      <w:r w:rsidR="001D4EE1">
        <w:rPr>
          <w:rFonts w:asciiTheme="minorHAnsi" w:eastAsiaTheme="minorHAnsi" w:hAnsiTheme="minorHAnsi" w:cstheme="minorHAnsi"/>
          <w:color w:val="auto"/>
        </w:rPr>
        <w:t xml:space="preserve"> </w:t>
      </w:r>
      <w:r w:rsidRPr="00C10395">
        <w:rPr>
          <w:rFonts w:asciiTheme="minorHAnsi" w:eastAsiaTheme="minorHAnsi" w:hAnsiTheme="minorHAnsi" w:cstheme="minorHAnsi"/>
          <w:color w:val="auto"/>
        </w:rPr>
        <w:t xml:space="preserve">This includes travel instruction and travel training services. </w:t>
      </w:r>
    </w:p>
    <w:p w:rsidR="00C10395" w:rsidRPr="00C10395" w:rsidRDefault="00C10395" w:rsidP="00C10395">
      <w:pPr>
        <w:pStyle w:val="Default"/>
        <w:spacing w:before="60"/>
        <w:ind w:left="1440"/>
        <w:rPr>
          <w:rFonts w:asciiTheme="minorHAnsi" w:eastAsiaTheme="minorHAnsi" w:hAnsiTheme="minorHAnsi" w:cstheme="minorHAnsi"/>
          <w:color w:val="auto"/>
        </w:rPr>
      </w:pPr>
    </w:p>
    <w:p w:rsidR="00370840" w:rsidRPr="004103C0" w:rsidRDefault="00370840" w:rsidP="00515F87">
      <w:pPr>
        <w:pStyle w:val="Default"/>
        <w:numPr>
          <w:ilvl w:val="0"/>
          <w:numId w:val="39"/>
        </w:numPr>
        <w:spacing w:after="120"/>
        <w:ind w:left="360"/>
        <w:rPr>
          <w:rFonts w:asciiTheme="minorHAnsi" w:eastAsiaTheme="minorHAnsi" w:hAnsiTheme="minorHAnsi" w:cstheme="minorHAnsi"/>
          <w:color w:val="auto"/>
        </w:rPr>
      </w:pPr>
      <w:r w:rsidRPr="004103C0">
        <w:rPr>
          <w:rFonts w:asciiTheme="minorHAnsi" w:eastAsiaTheme="minorHAnsi" w:hAnsiTheme="minorHAnsi" w:cstheme="minorHAnsi"/>
          <w:color w:val="auto"/>
          <w:u w:val="single"/>
        </w:rPr>
        <w:t>Public Transportation Alternatives That Assist Seniors and Individuals with Disabilities with Transportation</w:t>
      </w:r>
      <w:r w:rsidRPr="004103C0">
        <w:rPr>
          <w:rFonts w:asciiTheme="minorHAnsi" w:eastAsiaTheme="minorHAnsi" w:hAnsiTheme="minorHAnsi" w:cstheme="minorHAnsi"/>
          <w:color w:val="auto"/>
        </w:rPr>
        <w:t>.</w:t>
      </w:r>
      <w:r w:rsidR="001D4EE1">
        <w:rPr>
          <w:rFonts w:asciiTheme="minorHAnsi" w:eastAsiaTheme="minorHAnsi" w:hAnsiTheme="minorHAnsi" w:cstheme="minorHAnsi"/>
          <w:color w:val="auto"/>
        </w:rPr>
        <w:t xml:space="preserve"> </w:t>
      </w:r>
      <w:r w:rsidRPr="004103C0">
        <w:rPr>
          <w:rFonts w:asciiTheme="minorHAnsi" w:eastAsiaTheme="minorHAnsi" w:hAnsiTheme="minorHAnsi" w:cstheme="minorHAnsi"/>
          <w:color w:val="auto"/>
        </w:rPr>
        <w:t xml:space="preserve">The following activities are examples of projects that are eligible public transportation alternatives: </w:t>
      </w:r>
    </w:p>
    <w:p w:rsidR="00370840" w:rsidRPr="004103C0" w:rsidRDefault="00370840" w:rsidP="009E579A">
      <w:pPr>
        <w:pStyle w:val="Default"/>
        <w:numPr>
          <w:ilvl w:val="0"/>
          <w:numId w:val="40"/>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Purchasing vehicles to support new accessible taxi, ride sharing, and/or vanpooling programs. Section 5310 funds can be used to purchase and operate accessible vehicles for use in taxi, ridesharing and/or van pool programs provided that the vehicle has the capacity to accommodate a passenger who uses a wheelchair as defined under 49 CFR 37.3, at a minimum, while remaining in his/her personal mobility device inside the vehicle, and meeting the same requirements for lifts, ramps and securement systems specified in 49 CFR part 38, subpart B. </w:t>
      </w:r>
    </w:p>
    <w:p w:rsidR="00370840" w:rsidRPr="004103C0" w:rsidRDefault="00370840" w:rsidP="009E579A">
      <w:pPr>
        <w:pStyle w:val="Default"/>
        <w:numPr>
          <w:ilvl w:val="0"/>
          <w:numId w:val="40"/>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Supporting the administration and expenses related to new voucher programs for transportation services offered by human service providers. This activity is intended to support and supplement existing transportation services by expanding the number of providers available or the number of passengers receiving transportation services. Vouchers can be used as an administrative mechanism for payment of alternative transportation services to supplement available public transportation. The Section 5310 program can provide vouchers to individuals with disabilities to purchase rides, including: (a) mileage reimbursement as part of a volunteer driver program; (b) a taxi trip; or (c) trips provided by a human service agency. Providers of transportation can then submit the voucher for reimbursement to the recipient for payment based on pre-determined rates or contractual arrangements. Transit passes for use on existing fixed route or ADA complementary paratransit service are not eligible. Vouchers are an operational expense which requires a 50/50 (Federal/local) match. </w:t>
      </w:r>
    </w:p>
    <w:p w:rsidR="00370840" w:rsidRPr="004103C0" w:rsidRDefault="00370840" w:rsidP="009E579A">
      <w:pPr>
        <w:pStyle w:val="Default"/>
        <w:numPr>
          <w:ilvl w:val="0"/>
          <w:numId w:val="40"/>
        </w:numPr>
        <w:spacing w:before="60" w:after="240"/>
        <w:rPr>
          <w:rFonts w:asciiTheme="minorHAnsi" w:eastAsiaTheme="minorHAnsi" w:hAnsiTheme="minorHAnsi" w:cstheme="minorHAnsi"/>
          <w:color w:val="auto"/>
        </w:rPr>
      </w:pPr>
      <w:r w:rsidRPr="004103C0">
        <w:rPr>
          <w:rFonts w:asciiTheme="minorHAnsi" w:eastAsiaTheme="minorHAnsi" w:hAnsiTheme="minorHAnsi" w:cstheme="minorHAnsi"/>
          <w:color w:val="auto"/>
        </w:rPr>
        <w:lastRenderedPageBreak/>
        <w:t xml:space="preserve">Supporting volunteer driver and aide programs. Volunteer driver programs are eligible and include support for costs associated with the administration, management of driver recruitment, safety, background checks, scheduling, coordination with passengers, and other related support functions, mileage reimbursement, and insurance associated with volunteer driver programs. The costs of enhancements to increase capacity of volunteer driver programs are also eligible. FTA encourages communities to offer consideration for utilizing all available funding resources as an integrated part of the design and delivery of any volunteer driver/aide program. </w:t>
      </w:r>
    </w:p>
    <w:p w:rsidR="003E2FBE" w:rsidRDefault="003E2FBE" w:rsidP="009E579A">
      <w:pPr>
        <w:pStyle w:val="Heading1"/>
        <w:numPr>
          <w:ilvl w:val="0"/>
          <w:numId w:val="21"/>
        </w:numPr>
        <w:spacing w:after="120"/>
        <w:rPr>
          <w:rFonts w:asciiTheme="minorHAnsi" w:hAnsiTheme="minorHAnsi" w:cstheme="minorHAnsi"/>
          <w:sz w:val="28"/>
          <w:szCs w:val="28"/>
        </w:rPr>
      </w:pPr>
      <w:bookmarkStart w:id="6" w:name="_Toc444598937"/>
      <w:r>
        <w:rPr>
          <w:rFonts w:asciiTheme="minorHAnsi" w:hAnsiTheme="minorHAnsi" w:cstheme="minorHAnsi"/>
          <w:sz w:val="28"/>
          <w:szCs w:val="28"/>
        </w:rPr>
        <w:t>Fundi</w:t>
      </w:r>
      <w:r w:rsidRPr="00370840">
        <w:rPr>
          <w:rFonts w:asciiTheme="minorHAnsi" w:hAnsiTheme="minorHAnsi" w:cstheme="minorHAnsi"/>
          <w:b w:val="0"/>
          <w:sz w:val="28"/>
          <w:szCs w:val="28"/>
        </w:rPr>
        <w:t>n</w:t>
      </w:r>
      <w:r>
        <w:rPr>
          <w:rFonts w:asciiTheme="minorHAnsi" w:hAnsiTheme="minorHAnsi" w:cstheme="minorHAnsi"/>
          <w:sz w:val="28"/>
          <w:szCs w:val="28"/>
        </w:rPr>
        <w:t>g Sources</w:t>
      </w:r>
      <w:bookmarkEnd w:id="6"/>
      <w:r w:rsidRPr="00E2576C">
        <w:rPr>
          <w:rFonts w:asciiTheme="minorHAnsi" w:hAnsiTheme="minorHAnsi" w:cstheme="minorHAnsi"/>
          <w:sz w:val="28"/>
          <w:szCs w:val="28"/>
        </w:rPr>
        <w:t xml:space="preserve"> </w:t>
      </w:r>
    </w:p>
    <w:p w:rsidR="00D55AA3" w:rsidRPr="00D55AA3" w:rsidRDefault="00D55AA3" w:rsidP="00515F87">
      <w:pPr>
        <w:spacing w:after="60"/>
        <w:rPr>
          <w:rFonts w:asciiTheme="minorHAnsi" w:hAnsiTheme="minorHAnsi" w:cstheme="minorHAnsi"/>
          <w:b/>
          <w:i/>
        </w:rPr>
      </w:pPr>
      <w:r w:rsidRPr="00D55AA3">
        <w:rPr>
          <w:rFonts w:asciiTheme="minorHAnsi" w:hAnsiTheme="minorHAnsi" w:cstheme="minorHAnsi"/>
          <w:b/>
          <w:i/>
        </w:rPr>
        <w:t>Federal Share</w:t>
      </w:r>
    </w:p>
    <w:p w:rsidR="00D55AA3" w:rsidRDefault="00D55AA3" w:rsidP="00D55AA3">
      <w:pPr>
        <w:rPr>
          <w:rFonts w:asciiTheme="minorHAnsi" w:hAnsiTheme="minorHAnsi" w:cstheme="minorHAnsi"/>
        </w:rPr>
      </w:pPr>
      <w:r w:rsidRPr="00D55AA3">
        <w:rPr>
          <w:rFonts w:asciiTheme="minorHAnsi" w:hAnsiTheme="minorHAnsi" w:cstheme="minorHAnsi"/>
        </w:rPr>
        <w:t>Section 5310 funds may be used to finance capital and operating expenses.</w:t>
      </w:r>
      <w:r w:rsidR="001D4EE1">
        <w:rPr>
          <w:rFonts w:asciiTheme="minorHAnsi" w:hAnsiTheme="minorHAnsi" w:cstheme="minorHAnsi"/>
        </w:rPr>
        <w:t xml:space="preserve"> </w:t>
      </w:r>
      <w:r w:rsidRPr="00D55AA3">
        <w:rPr>
          <w:rFonts w:asciiTheme="minorHAnsi" w:hAnsiTheme="minorHAnsi" w:cstheme="minorHAnsi"/>
        </w:rPr>
        <w:t xml:space="preserve">The federal share of eligible capital costs shall be in an amount equal to </w:t>
      </w:r>
      <w:r w:rsidR="005118DC">
        <w:rPr>
          <w:rFonts w:asciiTheme="minorHAnsi" w:hAnsiTheme="minorHAnsi" w:cstheme="minorHAnsi"/>
        </w:rPr>
        <w:t>eighty (</w:t>
      </w:r>
      <w:r w:rsidRPr="00D55AA3">
        <w:rPr>
          <w:rFonts w:asciiTheme="minorHAnsi" w:hAnsiTheme="minorHAnsi" w:cstheme="minorHAnsi"/>
        </w:rPr>
        <w:t>80</w:t>
      </w:r>
      <w:r w:rsidR="005118DC">
        <w:rPr>
          <w:rFonts w:asciiTheme="minorHAnsi" w:hAnsiTheme="minorHAnsi" w:cstheme="minorHAnsi"/>
        </w:rPr>
        <w:t>)</w:t>
      </w:r>
      <w:r w:rsidRPr="00D55AA3">
        <w:rPr>
          <w:rFonts w:asciiTheme="minorHAnsi" w:hAnsiTheme="minorHAnsi" w:cstheme="minorHAnsi"/>
        </w:rPr>
        <w:t xml:space="preserve"> percent of the net cost of the activity.</w:t>
      </w:r>
      <w:r w:rsidR="001D4EE1">
        <w:rPr>
          <w:rFonts w:asciiTheme="minorHAnsi" w:hAnsiTheme="minorHAnsi" w:cstheme="minorHAnsi"/>
        </w:rPr>
        <w:t xml:space="preserve"> </w:t>
      </w:r>
      <w:r w:rsidRPr="00D55AA3">
        <w:rPr>
          <w:rFonts w:asciiTheme="minorHAnsi" w:hAnsiTheme="minorHAnsi" w:cstheme="minorHAnsi"/>
        </w:rPr>
        <w:t xml:space="preserve">The federal share of the eligible operating costs may not exceed </w:t>
      </w:r>
      <w:r w:rsidR="005118DC">
        <w:rPr>
          <w:rFonts w:asciiTheme="minorHAnsi" w:hAnsiTheme="minorHAnsi" w:cstheme="minorHAnsi"/>
        </w:rPr>
        <w:t>fifty (</w:t>
      </w:r>
      <w:r w:rsidRPr="00D55AA3">
        <w:rPr>
          <w:rFonts w:asciiTheme="minorHAnsi" w:hAnsiTheme="minorHAnsi" w:cstheme="minorHAnsi"/>
        </w:rPr>
        <w:t>50</w:t>
      </w:r>
      <w:r w:rsidR="005118DC">
        <w:rPr>
          <w:rFonts w:asciiTheme="minorHAnsi" w:hAnsiTheme="minorHAnsi" w:cstheme="minorHAnsi"/>
        </w:rPr>
        <w:t>)</w:t>
      </w:r>
      <w:r w:rsidRPr="00D55AA3">
        <w:rPr>
          <w:rFonts w:asciiTheme="minorHAnsi" w:hAnsiTheme="minorHAnsi" w:cstheme="minorHAnsi"/>
        </w:rPr>
        <w:t xml:space="preserve"> percent of the net operating costs of the activity. Recipients may use up to </w:t>
      </w:r>
      <w:r w:rsidR="005118DC">
        <w:rPr>
          <w:rFonts w:asciiTheme="minorHAnsi" w:hAnsiTheme="minorHAnsi" w:cstheme="minorHAnsi"/>
        </w:rPr>
        <w:t>ten (</w:t>
      </w:r>
      <w:r w:rsidRPr="00D55AA3">
        <w:rPr>
          <w:rFonts w:asciiTheme="minorHAnsi" w:hAnsiTheme="minorHAnsi" w:cstheme="minorHAnsi"/>
        </w:rPr>
        <w:t>10</w:t>
      </w:r>
      <w:r w:rsidR="005118DC">
        <w:rPr>
          <w:rFonts w:asciiTheme="minorHAnsi" w:hAnsiTheme="minorHAnsi" w:cstheme="minorHAnsi"/>
        </w:rPr>
        <w:t>)</w:t>
      </w:r>
      <w:r w:rsidRPr="00D55AA3">
        <w:rPr>
          <w:rFonts w:asciiTheme="minorHAnsi" w:hAnsiTheme="minorHAnsi" w:cstheme="minorHAnsi"/>
        </w:rPr>
        <w:t xml:space="preserve"> percent of their apportionment to support program administrative costs including administration, planning, and technical assistance.</w:t>
      </w:r>
    </w:p>
    <w:p w:rsidR="00D55AA3" w:rsidRPr="00A91BD1" w:rsidRDefault="00D55AA3" w:rsidP="00D55AA3">
      <w:pPr>
        <w:widowControl w:val="0"/>
        <w:autoSpaceDE w:val="0"/>
        <w:autoSpaceDN w:val="0"/>
        <w:adjustRightInd w:val="0"/>
        <w:jc w:val="both"/>
      </w:pPr>
    </w:p>
    <w:p w:rsidR="00D55AA3" w:rsidRPr="00D55AA3" w:rsidRDefault="00D55AA3" w:rsidP="00515F87">
      <w:pPr>
        <w:spacing w:after="60"/>
        <w:rPr>
          <w:rFonts w:asciiTheme="minorHAnsi" w:hAnsiTheme="minorHAnsi" w:cstheme="minorHAnsi"/>
          <w:b/>
          <w:i/>
        </w:rPr>
      </w:pPr>
      <w:r w:rsidRPr="00D55AA3">
        <w:rPr>
          <w:rFonts w:asciiTheme="minorHAnsi" w:hAnsiTheme="minorHAnsi" w:cstheme="minorHAnsi"/>
          <w:b/>
          <w:i/>
        </w:rPr>
        <w:t>Local Share/Matching Funds</w:t>
      </w:r>
    </w:p>
    <w:p w:rsidR="00D55AA3" w:rsidRPr="00D55AA3" w:rsidRDefault="00D55AA3" w:rsidP="00D55AA3">
      <w:pPr>
        <w:rPr>
          <w:rFonts w:asciiTheme="minorHAnsi" w:hAnsiTheme="minorHAnsi" w:cstheme="minorHAnsi"/>
        </w:rPr>
      </w:pPr>
      <w:r w:rsidRPr="00D55AA3">
        <w:rPr>
          <w:rFonts w:asciiTheme="minorHAnsi" w:hAnsiTheme="minorHAnsi" w:cstheme="minorHAnsi"/>
        </w:rPr>
        <w:t xml:space="preserve">The local share of eligible capital costs shall be not less than </w:t>
      </w:r>
      <w:r w:rsidR="005118DC">
        <w:rPr>
          <w:rFonts w:asciiTheme="minorHAnsi" w:hAnsiTheme="minorHAnsi" w:cstheme="minorHAnsi"/>
        </w:rPr>
        <w:t>twenty (</w:t>
      </w:r>
      <w:r w:rsidRPr="00D55AA3">
        <w:rPr>
          <w:rFonts w:asciiTheme="minorHAnsi" w:hAnsiTheme="minorHAnsi" w:cstheme="minorHAnsi"/>
        </w:rPr>
        <w:t>20</w:t>
      </w:r>
      <w:r w:rsidR="005118DC">
        <w:rPr>
          <w:rFonts w:asciiTheme="minorHAnsi" w:hAnsiTheme="minorHAnsi" w:cstheme="minorHAnsi"/>
        </w:rPr>
        <w:t>)</w:t>
      </w:r>
      <w:r w:rsidRPr="00D55AA3">
        <w:rPr>
          <w:rFonts w:asciiTheme="minorHAnsi" w:hAnsiTheme="minorHAnsi" w:cstheme="minorHAnsi"/>
        </w:rPr>
        <w:t xml:space="preserve"> percent of the net cost of the activity, and the local share for eligible operating costs shall be not less than </w:t>
      </w:r>
      <w:r w:rsidR="005118DC">
        <w:rPr>
          <w:rFonts w:asciiTheme="minorHAnsi" w:hAnsiTheme="minorHAnsi" w:cstheme="minorHAnsi"/>
        </w:rPr>
        <w:t>fifty (</w:t>
      </w:r>
      <w:r w:rsidRPr="00D55AA3">
        <w:rPr>
          <w:rFonts w:asciiTheme="minorHAnsi" w:hAnsiTheme="minorHAnsi" w:cstheme="minorHAnsi"/>
        </w:rPr>
        <w:t>50</w:t>
      </w:r>
      <w:r w:rsidR="005118DC">
        <w:rPr>
          <w:rFonts w:asciiTheme="minorHAnsi" w:hAnsiTheme="minorHAnsi" w:cstheme="minorHAnsi"/>
        </w:rPr>
        <w:t>)</w:t>
      </w:r>
      <w:r w:rsidRPr="00D55AA3">
        <w:rPr>
          <w:rFonts w:asciiTheme="minorHAnsi" w:hAnsiTheme="minorHAnsi" w:cstheme="minorHAnsi"/>
        </w:rPr>
        <w:t xml:space="preserve"> percent of the net operating costs.</w:t>
      </w:r>
      <w:r w:rsidR="001D4EE1">
        <w:rPr>
          <w:rFonts w:asciiTheme="minorHAnsi" w:hAnsiTheme="minorHAnsi" w:cstheme="minorHAnsi"/>
        </w:rPr>
        <w:t xml:space="preserve"> </w:t>
      </w:r>
      <w:r w:rsidRPr="00D55AA3">
        <w:rPr>
          <w:rFonts w:asciiTheme="minorHAnsi" w:hAnsiTheme="minorHAnsi" w:cstheme="minorHAnsi"/>
        </w:rPr>
        <w:t>The local share may be provided from an undistributed cash surplus, a replacement or depreciation cash fund or reserve, a service agreement with a State or local service agency or private social service organization, or new capital.</w:t>
      </w:r>
      <w:r w:rsidR="001D4EE1">
        <w:rPr>
          <w:rFonts w:asciiTheme="minorHAnsi" w:hAnsiTheme="minorHAnsi" w:cstheme="minorHAnsi"/>
        </w:rPr>
        <w:t xml:space="preserve"> </w:t>
      </w:r>
      <w:r w:rsidRPr="00D55AA3">
        <w:rPr>
          <w:rFonts w:asciiTheme="minorHAnsi" w:hAnsiTheme="minorHAnsi" w:cstheme="minorHAnsi"/>
        </w:rPr>
        <w:t>Some examples of these sources of local match include: State or local appropriations; dedicated tax revenues; private donations; revenue from service contracts; toll revenue credits; and net income generated from advertising and concessions.</w:t>
      </w:r>
      <w:r w:rsidR="001D4EE1">
        <w:rPr>
          <w:rFonts w:asciiTheme="minorHAnsi" w:hAnsiTheme="minorHAnsi" w:cstheme="minorHAnsi"/>
        </w:rPr>
        <w:t xml:space="preserve"> </w:t>
      </w:r>
      <w:r w:rsidRPr="00D55AA3">
        <w:rPr>
          <w:rFonts w:asciiTheme="minorHAnsi" w:hAnsiTheme="minorHAnsi" w:cstheme="minorHAnsi"/>
        </w:rPr>
        <w:t xml:space="preserve">Non-cash share such as donations, volunteered services, or in-kind contributions </w:t>
      </w:r>
      <w:r w:rsidR="004103C0">
        <w:rPr>
          <w:rFonts w:asciiTheme="minorHAnsi" w:hAnsiTheme="minorHAnsi" w:cstheme="minorHAnsi"/>
        </w:rPr>
        <w:t xml:space="preserve">is </w:t>
      </w:r>
      <w:r w:rsidRPr="00D55AA3">
        <w:rPr>
          <w:rFonts w:asciiTheme="minorHAnsi" w:hAnsiTheme="minorHAnsi" w:cstheme="minorHAnsi"/>
        </w:rPr>
        <w:t>eligible to be counted toward the local match as long as the value of each is documented and supported, represents a capital cost which would otherwise be eligible under the program, and is included in the net project costs in the project budget.</w:t>
      </w:r>
      <w:r w:rsidR="001D4EE1">
        <w:rPr>
          <w:rFonts w:asciiTheme="minorHAnsi" w:hAnsiTheme="minorHAnsi" w:cstheme="minorHAnsi"/>
        </w:rPr>
        <w:t xml:space="preserve"> </w:t>
      </w:r>
    </w:p>
    <w:p w:rsidR="00D55AA3" w:rsidRPr="00D55AA3" w:rsidRDefault="00D55AA3" w:rsidP="00D55AA3">
      <w:pPr>
        <w:rPr>
          <w:rFonts w:asciiTheme="minorHAnsi" w:hAnsiTheme="minorHAnsi" w:cstheme="minorHAnsi"/>
        </w:rPr>
      </w:pPr>
    </w:p>
    <w:p w:rsidR="00D55AA3" w:rsidRPr="00D55AA3" w:rsidRDefault="00D55AA3" w:rsidP="00D55AA3">
      <w:pPr>
        <w:rPr>
          <w:rFonts w:asciiTheme="minorHAnsi" w:hAnsiTheme="minorHAnsi" w:cstheme="minorHAnsi"/>
        </w:rPr>
      </w:pPr>
      <w:r w:rsidRPr="00D55AA3">
        <w:rPr>
          <w:rFonts w:asciiTheme="minorHAnsi" w:hAnsiTheme="minorHAnsi" w:cstheme="minorHAnsi"/>
        </w:rPr>
        <w:t>Income from contracts to provide human service transportation may be used either to reduce the net project cost (treated as revenue) or to provide local match for Section 5310 operating assistance.</w:t>
      </w:r>
      <w:r w:rsidR="001D4EE1">
        <w:rPr>
          <w:rFonts w:asciiTheme="minorHAnsi" w:hAnsiTheme="minorHAnsi" w:cstheme="minorHAnsi"/>
        </w:rPr>
        <w:t xml:space="preserve"> </w:t>
      </w:r>
      <w:r w:rsidRPr="00D55AA3">
        <w:rPr>
          <w:rFonts w:asciiTheme="minorHAnsi" w:hAnsiTheme="minorHAnsi" w:cstheme="minorHAnsi"/>
        </w:rPr>
        <w:t>In either case, the cost of providing the contract service is included in the total project cost.</w:t>
      </w:r>
      <w:r w:rsidR="001D4EE1">
        <w:rPr>
          <w:rFonts w:asciiTheme="minorHAnsi" w:hAnsiTheme="minorHAnsi" w:cstheme="minorHAnsi"/>
        </w:rPr>
        <w:t xml:space="preserve"> </w:t>
      </w:r>
      <w:r w:rsidRPr="00D55AA3">
        <w:rPr>
          <w:rFonts w:asciiTheme="minorHAnsi" w:hAnsiTheme="minorHAnsi" w:cstheme="minorHAnsi"/>
        </w:rPr>
        <w:t>No FTA program funds can be used as a source of local match for other FTA programs, even when used to contract for service.</w:t>
      </w:r>
      <w:r w:rsidR="001D4EE1">
        <w:rPr>
          <w:rFonts w:asciiTheme="minorHAnsi" w:hAnsiTheme="minorHAnsi" w:cstheme="minorHAnsi"/>
        </w:rPr>
        <w:t xml:space="preserve"> </w:t>
      </w:r>
      <w:r w:rsidRPr="00D55AA3">
        <w:rPr>
          <w:rFonts w:asciiTheme="minorHAnsi" w:hAnsiTheme="minorHAnsi" w:cstheme="minorHAnsi"/>
        </w:rPr>
        <w:t xml:space="preserve">All sources of local match must be identified and described in the grant application at the time of grant award. </w:t>
      </w:r>
    </w:p>
    <w:p w:rsidR="00D55AA3" w:rsidRPr="00D55AA3" w:rsidRDefault="00D55AA3" w:rsidP="00D55AA3">
      <w:pPr>
        <w:rPr>
          <w:rFonts w:asciiTheme="minorHAnsi" w:hAnsiTheme="minorHAnsi" w:cstheme="minorHAnsi"/>
        </w:rPr>
      </w:pPr>
    </w:p>
    <w:p w:rsidR="001A6ED8" w:rsidRDefault="00D55AA3" w:rsidP="00D55AA3">
      <w:pPr>
        <w:rPr>
          <w:rFonts w:asciiTheme="minorHAnsi" w:hAnsiTheme="minorHAnsi" w:cstheme="minorHAnsi"/>
        </w:rPr>
      </w:pPr>
      <w:r w:rsidRPr="00D55AA3">
        <w:rPr>
          <w:rFonts w:asciiTheme="minorHAnsi" w:hAnsiTheme="minorHAnsi" w:cstheme="minorHAnsi"/>
        </w:rPr>
        <w:t>In addition, the local share may be derived from Federal programs that are eligible to be expended for transportation, other than DOT programs, or from DOT’s Federal Lands Highway Program.</w:t>
      </w:r>
      <w:r w:rsidR="001D4EE1">
        <w:rPr>
          <w:rFonts w:asciiTheme="minorHAnsi" w:hAnsiTheme="minorHAnsi" w:cstheme="minorHAnsi"/>
        </w:rPr>
        <w:t xml:space="preserve"> </w:t>
      </w:r>
      <w:r w:rsidRPr="00D55AA3">
        <w:rPr>
          <w:rFonts w:asciiTheme="minorHAnsi" w:hAnsiTheme="minorHAnsi" w:cstheme="minorHAnsi"/>
        </w:rPr>
        <w:t>Examples of types of programs that are potential sources of local match include: employment, training, aging, medical, community services, and rehabilitation services.</w:t>
      </w:r>
      <w:r w:rsidR="001D4EE1">
        <w:rPr>
          <w:rFonts w:asciiTheme="minorHAnsi" w:hAnsiTheme="minorHAnsi" w:cstheme="minorHAnsi"/>
        </w:rPr>
        <w:t xml:space="preserve"> </w:t>
      </w:r>
      <w:r w:rsidRPr="00D55AA3">
        <w:rPr>
          <w:rFonts w:asciiTheme="minorHAnsi" w:hAnsiTheme="minorHAnsi" w:cstheme="minorHAnsi"/>
        </w:rPr>
        <w:t xml:space="preserve">Specific program information for other types of Federal funding is available at </w:t>
      </w:r>
      <w:hyperlink r:id="rId13" w:history="1">
        <w:r w:rsidRPr="00D55AA3">
          <w:rPr>
            <w:rFonts w:asciiTheme="minorHAnsi" w:hAnsiTheme="minorHAnsi" w:cstheme="minorHAnsi"/>
          </w:rPr>
          <w:t>www.unitedweride.gov</w:t>
        </w:r>
      </w:hyperlink>
      <w:r w:rsidRPr="00D55AA3">
        <w:rPr>
          <w:rFonts w:asciiTheme="minorHAnsi" w:hAnsiTheme="minorHAnsi" w:cstheme="minorHAnsi"/>
        </w:rPr>
        <w:t xml:space="preserve">. </w:t>
      </w:r>
    </w:p>
    <w:p w:rsidR="001A6ED8" w:rsidRDefault="001A6ED8" w:rsidP="00D55AA3">
      <w:pPr>
        <w:rPr>
          <w:rFonts w:asciiTheme="minorHAnsi" w:hAnsiTheme="minorHAnsi" w:cstheme="minorHAnsi"/>
        </w:rPr>
      </w:pPr>
    </w:p>
    <w:p w:rsidR="00D55AA3" w:rsidRPr="00D55AA3" w:rsidRDefault="00D55AA3" w:rsidP="00D55AA3">
      <w:pPr>
        <w:rPr>
          <w:rFonts w:asciiTheme="minorHAnsi" w:hAnsiTheme="minorHAnsi" w:cstheme="minorHAnsi"/>
        </w:rPr>
      </w:pPr>
      <w:proofErr w:type="gramStart"/>
      <w:r w:rsidRPr="001A6ED8">
        <w:rPr>
          <w:rFonts w:asciiTheme="minorHAnsi" w:hAnsiTheme="minorHAnsi" w:cstheme="minorHAnsi"/>
          <w:u w:val="single"/>
        </w:rPr>
        <w:t>Exceptions</w:t>
      </w:r>
      <w:r w:rsidRPr="00D55AA3">
        <w:rPr>
          <w:rFonts w:asciiTheme="minorHAnsi" w:hAnsiTheme="minorHAnsi" w:cstheme="minorHAnsi"/>
        </w:rPr>
        <w:t>.</w:t>
      </w:r>
      <w:proofErr w:type="gramEnd"/>
      <w:r w:rsidRPr="00D55AA3">
        <w:rPr>
          <w:rFonts w:asciiTheme="minorHAnsi" w:hAnsiTheme="minorHAnsi" w:cstheme="minorHAnsi"/>
        </w:rPr>
        <w:t xml:space="preserve"> The Federal share may exceed </w:t>
      </w:r>
      <w:r w:rsidR="005118DC">
        <w:rPr>
          <w:rFonts w:asciiTheme="minorHAnsi" w:hAnsiTheme="minorHAnsi" w:cstheme="minorHAnsi"/>
        </w:rPr>
        <w:t xml:space="preserve">eighty (80) </w:t>
      </w:r>
      <w:r w:rsidRPr="00D55AA3">
        <w:rPr>
          <w:rFonts w:asciiTheme="minorHAnsi" w:hAnsiTheme="minorHAnsi" w:cstheme="minorHAnsi"/>
        </w:rPr>
        <w:t>percent for certain projects related to ADA and CAA compliance as follows:</w:t>
      </w:r>
      <w:r w:rsidR="001D4EE1">
        <w:rPr>
          <w:rFonts w:asciiTheme="minorHAnsi" w:hAnsiTheme="minorHAnsi" w:cstheme="minorHAnsi"/>
        </w:rPr>
        <w:t xml:space="preserve"> </w:t>
      </w:r>
      <w:r w:rsidRPr="00D55AA3">
        <w:rPr>
          <w:rFonts w:asciiTheme="minorHAnsi" w:hAnsiTheme="minorHAnsi" w:cstheme="minorHAnsi"/>
        </w:rPr>
        <w:t xml:space="preserve"> </w:t>
      </w:r>
    </w:p>
    <w:p w:rsidR="00D55AA3" w:rsidRPr="009E579A" w:rsidRDefault="00D55AA3" w:rsidP="00515F87">
      <w:pPr>
        <w:pStyle w:val="ListParagraph"/>
        <w:numPr>
          <w:ilvl w:val="0"/>
          <w:numId w:val="33"/>
        </w:numPr>
        <w:spacing w:before="60" w:after="0" w:line="240" w:lineRule="auto"/>
        <w:contextualSpacing w:val="0"/>
        <w:rPr>
          <w:rFonts w:cstheme="minorHAnsi"/>
          <w:sz w:val="24"/>
          <w:szCs w:val="24"/>
        </w:rPr>
      </w:pPr>
      <w:r w:rsidRPr="009E579A">
        <w:rPr>
          <w:rFonts w:cstheme="minorHAnsi"/>
          <w:sz w:val="24"/>
          <w:szCs w:val="24"/>
        </w:rPr>
        <w:t xml:space="preserve">Vehicles. The Federal share is </w:t>
      </w:r>
      <w:r w:rsidR="005118DC">
        <w:rPr>
          <w:rFonts w:cstheme="minorHAnsi"/>
          <w:sz w:val="24"/>
          <w:szCs w:val="24"/>
        </w:rPr>
        <w:t>eighty-five (8</w:t>
      </w:r>
      <w:r w:rsidRPr="009E579A">
        <w:rPr>
          <w:rFonts w:cstheme="minorHAnsi"/>
          <w:sz w:val="24"/>
          <w:szCs w:val="24"/>
        </w:rPr>
        <w:t>5</w:t>
      </w:r>
      <w:r w:rsidR="005118DC">
        <w:rPr>
          <w:rFonts w:cstheme="minorHAnsi"/>
          <w:sz w:val="24"/>
          <w:szCs w:val="24"/>
        </w:rPr>
        <w:t>)</w:t>
      </w:r>
      <w:r w:rsidRPr="009E579A">
        <w:rPr>
          <w:rFonts w:cstheme="minorHAnsi"/>
          <w:sz w:val="24"/>
          <w:szCs w:val="24"/>
        </w:rPr>
        <w:t xml:space="preserve"> percent for the acquisition of vehicles for purposes of complying with or maintaining compliance with ADA, 42 U.S.C. 12101 </w:t>
      </w:r>
      <w:proofErr w:type="gramStart"/>
      <w:r w:rsidRPr="009E579A">
        <w:rPr>
          <w:rFonts w:cstheme="minorHAnsi"/>
          <w:sz w:val="24"/>
          <w:szCs w:val="24"/>
        </w:rPr>
        <w:t>et</w:t>
      </w:r>
      <w:proofErr w:type="gramEnd"/>
      <w:r w:rsidRPr="009E579A">
        <w:rPr>
          <w:rFonts w:cstheme="minorHAnsi"/>
          <w:sz w:val="24"/>
          <w:szCs w:val="24"/>
        </w:rPr>
        <w:t xml:space="preserve"> </w:t>
      </w:r>
      <w:proofErr w:type="spellStart"/>
      <w:r w:rsidRPr="009E579A">
        <w:rPr>
          <w:rFonts w:cstheme="minorHAnsi"/>
          <w:sz w:val="24"/>
          <w:szCs w:val="24"/>
        </w:rPr>
        <w:t>seq</w:t>
      </w:r>
      <w:proofErr w:type="spellEnd"/>
      <w:r w:rsidRPr="009E579A">
        <w:rPr>
          <w:rFonts w:cstheme="minorHAnsi"/>
          <w:sz w:val="24"/>
          <w:szCs w:val="24"/>
        </w:rPr>
        <w:t xml:space="preserve"> or the Clean Air Act.</w:t>
      </w:r>
      <w:r w:rsidR="001D4EE1">
        <w:rPr>
          <w:rFonts w:cstheme="minorHAnsi"/>
          <w:sz w:val="24"/>
          <w:szCs w:val="24"/>
        </w:rPr>
        <w:t xml:space="preserve"> </w:t>
      </w:r>
      <w:r w:rsidRPr="009E579A">
        <w:rPr>
          <w:rFonts w:cstheme="minorHAnsi"/>
          <w:sz w:val="24"/>
          <w:szCs w:val="24"/>
        </w:rPr>
        <w:t xml:space="preserve">A revenue vehicle that complies with 49 CFR </w:t>
      </w:r>
      <w:proofErr w:type="gramStart"/>
      <w:r w:rsidRPr="009E579A">
        <w:rPr>
          <w:rFonts w:cstheme="minorHAnsi"/>
          <w:sz w:val="24"/>
          <w:szCs w:val="24"/>
        </w:rPr>
        <w:t>part</w:t>
      </w:r>
      <w:proofErr w:type="gramEnd"/>
      <w:r w:rsidRPr="009E579A">
        <w:rPr>
          <w:rFonts w:cstheme="minorHAnsi"/>
          <w:sz w:val="24"/>
          <w:szCs w:val="24"/>
        </w:rPr>
        <w:t xml:space="preserve"> 38 may be funded at 85 percent Federal share.</w:t>
      </w:r>
      <w:r w:rsidR="001D4EE1">
        <w:rPr>
          <w:rFonts w:cstheme="minorHAnsi"/>
          <w:sz w:val="24"/>
          <w:szCs w:val="24"/>
        </w:rPr>
        <w:t xml:space="preserve"> </w:t>
      </w:r>
    </w:p>
    <w:p w:rsidR="00175926" w:rsidRDefault="00D55AA3" w:rsidP="00515F87">
      <w:pPr>
        <w:pStyle w:val="ListParagraph"/>
        <w:numPr>
          <w:ilvl w:val="0"/>
          <w:numId w:val="33"/>
        </w:numPr>
        <w:spacing w:before="60" w:after="0" w:line="240" w:lineRule="auto"/>
        <w:contextualSpacing w:val="0"/>
        <w:rPr>
          <w:rFonts w:cstheme="minorHAnsi"/>
          <w:sz w:val="24"/>
          <w:szCs w:val="24"/>
        </w:rPr>
      </w:pPr>
      <w:r w:rsidRPr="009E579A">
        <w:rPr>
          <w:rFonts w:cstheme="minorHAnsi"/>
          <w:sz w:val="24"/>
          <w:szCs w:val="24"/>
        </w:rPr>
        <w:t xml:space="preserve">Vehicle-Related Equipment and Facilities. The federal share for project costs for acquiring vehicle-related equipment or facilities (including clean-fuel or alternative-fuel vehicle-related equipment or facilities) for purposes of complying or maintaining compliance with the Clean Air Act (CAA), 42 U.S.C. 7401 </w:t>
      </w:r>
      <w:proofErr w:type="gramStart"/>
      <w:r w:rsidRPr="009E579A">
        <w:rPr>
          <w:rFonts w:cstheme="minorHAnsi"/>
          <w:sz w:val="24"/>
          <w:szCs w:val="24"/>
        </w:rPr>
        <w:t>et</w:t>
      </w:r>
      <w:proofErr w:type="gramEnd"/>
      <w:r w:rsidRPr="009E579A">
        <w:rPr>
          <w:rFonts w:cstheme="minorHAnsi"/>
          <w:sz w:val="24"/>
          <w:szCs w:val="24"/>
        </w:rPr>
        <w:t xml:space="preserve"> </w:t>
      </w:r>
      <w:proofErr w:type="spellStart"/>
      <w:r w:rsidRPr="009E579A">
        <w:rPr>
          <w:rFonts w:cstheme="minorHAnsi"/>
          <w:sz w:val="24"/>
          <w:szCs w:val="24"/>
        </w:rPr>
        <w:t>seq</w:t>
      </w:r>
      <w:proofErr w:type="spellEnd"/>
      <w:r w:rsidRPr="009E579A">
        <w:rPr>
          <w:rFonts w:cstheme="minorHAnsi"/>
          <w:sz w:val="24"/>
          <w:szCs w:val="24"/>
        </w:rPr>
        <w:t xml:space="preserve">), or required by the ADA, is </w:t>
      </w:r>
      <w:r w:rsidR="005118DC">
        <w:rPr>
          <w:rFonts w:cstheme="minorHAnsi"/>
          <w:sz w:val="24"/>
          <w:szCs w:val="24"/>
        </w:rPr>
        <w:t>ninety (</w:t>
      </w:r>
      <w:r w:rsidRPr="009E579A">
        <w:rPr>
          <w:rFonts w:cstheme="minorHAnsi"/>
          <w:sz w:val="24"/>
          <w:szCs w:val="24"/>
        </w:rPr>
        <w:t>90</w:t>
      </w:r>
      <w:r w:rsidR="005118DC">
        <w:rPr>
          <w:rFonts w:cstheme="minorHAnsi"/>
          <w:sz w:val="24"/>
          <w:szCs w:val="24"/>
        </w:rPr>
        <w:t>)</w:t>
      </w:r>
      <w:r w:rsidRPr="009E579A">
        <w:rPr>
          <w:rFonts w:cstheme="minorHAnsi"/>
          <w:sz w:val="24"/>
          <w:szCs w:val="24"/>
        </w:rPr>
        <w:t xml:space="preserve"> percent.</w:t>
      </w:r>
      <w:r w:rsidR="001D4EE1">
        <w:rPr>
          <w:rFonts w:cstheme="minorHAnsi"/>
          <w:sz w:val="24"/>
          <w:szCs w:val="24"/>
        </w:rPr>
        <w:t xml:space="preserve"> </w:t>
      </w:r>
      <w:r w:rsidRPr="009E579A">
        <w:rPr>
          <w:rFonts w:cstheme="minorHAnsi"/>
          <w:sz w:val="24"/>
          <w:szCs w:val="24"/>
        </w:rPr>
        <w:t>FTA considers vehicle-related equipment to be equipment on</w:t>
      </w:r>
      <w:r w:rsidR="00175926" w:rsidRPr="009E579A">
        <w:rPr>
          <w:rFonts w:cstheme="minorHAnsi"/>
          <w:sz w:val="24"/>
          <w:szCs w:val="24"/>
        </w:rPr>
        <w:t xml:space="preserve"> and attached to the vehicle.</w:t>
      </w:r>
      <w:r w:rsidR="001D4EE1">
        <w:rPr>
          <w:rFonts w:cstheme="minorHAnsi"/>
          <w:sz w:val="24"/>
          <w:szCs w:val="24"/>
        </w:rPr>
        <w:t xml:space="preserve"> </w:t>
      </w:r>
    </w:p>
    <w:p w:rsidR="009E579A" w:rsidRPr="009E579A" w:rsidRDefault="009E579A" w:rsidP="009E579A">
      <w:pPr>
        <w:pStyle w:val="ListParagraph"/>
        <w:spacing w:before="60" w:after="0" w:line="240" w:lineRule="auto"/>
        <w:contextualSpacing w:val="0"/>
        <w:rPr>
          <w:rFonts w:cstheme="minorHAnsi"/>
          <w:sz w:val="24"/>
          <w:szCs w:val="24"/>
        </w:rPr>
      </w:pPr>
    </w:p>
    <w:p w:rsidR="00D55AA3" w:rsidRPr="00175926" w:rsidRDefault="00D55AA3" w:rsidP="00515F87">
      <w:pPr>
        <w:spacing w:before="60"/>
        <w:rPr>
          <w:rFonts w:cstheme="minorHAnsi"/>
        </w:rPr>
      </w:pPr>
      <w:r w:rsidRPr="00175926">
        <w:rPr>
          <w:rFonts w:cstheme="minorHAnsi"/>
          <w:b/>
          <w:i/>
        </w:rPr>
        <w:t xml:space="preserve">Funding Available </w:t>
      </w:r>
    </w:p>
    <w:p w:rsidR="00D55AA3" w:rsidRPr="00E2576C" w:rsidRDefault="00D55AA3" w:rsidP="00515F87">
      <w:pPr>
        <w:spacing w:before="60" w:after="120"/>
        <w:jc w:val="both"/>
        <w:rPr>
          <w:rFonts w:asciiTheme="minorHAnsi" w:hAnsiTheme="minorHAnsi" w:cstheme="minorHAnsi"/>
        </w:rPr>
      </w:pPr>
      <w:r>
        <w:rPr>
          <w:rFonts w:asciiTheme="minorHAnsi" w:hAnsiTheme="minorHAnsi" w:cstheme="minorHAnsi"/>
        </w:rPr>
        <w:t>FTA 5310 program</w:t>
      </w:r>
      <w:r w:rsidRPr="00E2576C">
        <w:rPr>
          <w:rFonts w:asciiTheme="minorHAnsi" w:hAnsiTheme="minorHAnsi" w:cstheme="minorHAnsi"/>
        </w:rPr>
        <w:t xml:space="preserve"> funds are available for Federal Fisca</w:t>
      </w:r>
      <w:r>
        <w:rPr>
          <w:rFonts w:asciiTheme="minorHAnsi" w:hAnsiTheme="minorHAnsi" w:cstheme="minorHAnsi"/>
        </w:rPr>
        <w:t>l Year</w:t>
      </w:r>
      <w:r w:rsidRPr="00E2576C">
        <w:rPr>
          <w:rFonts w:asciiTheme="minorHAnsi" w:hAnsiTheme="minorHAnsi" w:cstheme="minorHAnsi"/>
        </w:rPr>
        <w:t xml:space="preserve"> </w:t>
      </w:r>
      <w:r w:rsidR="001917B0">
        <w:rPr>
          <w:rFonts w:asciiTheme="minorHAnsi" w:hAnsiTheme="minorHAnsi" w:cstheme="minorHAnsi"/>
        </w:rPr>
        <w:t>2015</w:t>
      </w:r>
      <w:r>
        <w:rPr>
          <w:rFonts w:asciiTheme="minorHAnsi" w:hAnsiTheme="minorHAnsi" w:cstheme="minorHAnsi"/>
        </w:rPr>
        <w:t xml:space="preserve"> and this</w:t>
      </w:r>
      <w:r w:rsidRPr="00E2576C">
        <w:rPr>
          <w:rFonts w:asciiTheme="minorHAnsi" w:hAnsiTheme="minorHAnsi" w:cstheme="minorHAnsi"/>
        </w:rPr>
        <w:t xml:space="preserve"> application </w:t>
      </w:r>
      <w:r>
        <w:rPr>
          <w:rFonts w:asciiTheme="minorHAnsi" w:hAnsiTheme="minorHAnsi" w:cstheme="minorHAnsi"/>
        </w:rPr>
        <w:t xml:space="preserve">process </w:t>
      </w:r>
      <w:r w:rsidRPr="00E2576C">
        <w:rPr>
          <w:rFonts w:asciiTheme="minorHAnsi" w:hAnsiTheme="minorHAnsi" w:cstheme="minorHAnsi"/>
        </w:rPr>
        <w:t xml:space="preserve">allocates the Federal </w:t>
      </w:r>
      <w:r>
        <w:rPr>
          <w:rFonts w:asciiTheme="minorHAnsi" w:hAnsiTheme="minorHAnsi" w:cstheme="minorHAnsi"/>
        </w:rPr>
        <w:t>Fi</w:t>
      </w:r>
      <w:r w:rsidRPr="00E2576C">
        <w:rPr>
          <w:rFonts w:asciiTheme="minorHAnsi" w:hAnsiTheme="minorHAnsi" w:cstheme="minorHAnsi"/>
        </w:rPr>
        <w:t xml:space="preserve">scal </w:t>
      </w:r>
      <w:r>
        <w:rPr>
          <w:rFonts w:asciiTheme="minorHAnsi" w:hAnsiTheme="minorHAnsi" w:cstheme="minorHAnsi"/>
        </w:rPr>
        <w:t>Y</w:t>
      </w:r>
      <w:r w:rsidRPr="00E2576C">
        <w:rPr>
          <w:rFonts w:asciiTheme="minorHAnsi" w:hAnsiTheme="minorHAnsi" w:cstheme="minorHAnsi"/>
        </w:rPr>
        <w:t xml:space="preserve">ear </w:t>
      </w:r>
      <w:r w:rsidR="001917B0">
        <w:rPr>
          <w:rFonts w:asciiTheme="minorHAnsi" w:hAnsiTheme="minorHAnsi" w:cstheme="minorHAnsi"/>
        </w:rPr>
        <w:t>2015</w:t>
      </w:r>
      <w:r w:rsidRPr="00E2576C">
        <w:rPr>
          <w:rFonts w:asciiTheme="minorHAnsi" w:hAnsiTheme="minorHAnsi" w:cstheme="minorHAnsi"/>
        </w:rPr>
        <w:t xml:space="preserve"> apportionment.</w:t>
      </w:r>
      <w:r w:rsidR="001D4EE1">
        <w:rPr>
          <w:rFonts w:asciiTheme="minorHAnsi" w:hAnsiTheme="minorHAnsi" w:cstheme="minorHAnsi"/>
        </w:rPr>
        <w:t xml:space="preserve"> </w:t>
      </w:r>
      <w:r w:rsidRPr="00E2576C">
        <w:rPr>
          <w:rFonts w:asciiTheme="minorHAnsi" w:hAnsiTheme="minorHAnsi" w:cstheme="minorHAnsi"/>
        </w:rPr>
        <w:t xml:space="preserve">Projects will be selected for funding through a competitive </w:t>
      </w:r>
      <w:r w:rsidR="00860BA5">
        <w:rPr>
          <w:rFonts w:asciiTheme="minorHAnsi" w:hAnsiTheme="minorHAnsi" w:cstheme="minorHAnsi"/>
        </w:rPr>
        <w:t xml:space="preserve">selection </w:t>
      </w:r>
      <w:r w:rsidRPr="00E2576C">
        <w:rPr>
          <w:rFonts w:asciiTheme="minorHAnsi" w:hAnsiTheme="minorHAnsi" w:cstheme="minorHAnsi"/>
        </w:rPr>
        <w:t>process.</w:t>
      </w:r>
      <w:r w:rsidR="001D4EE1">
        <w:rPr>
          <w:rFonts w:asciiTheme="minorHAnsi" w:hAnsiTheme="minorHAnsi" w:cstheme="minorHAnsi"/>
        </w:rPr>
        <w:t xml:space="preserve"> </w:t>
      </w:r>
      <w:r w:rsidRPr="00E2576C">
        <w:rPr>
          <w:rFonts w:asciiTheme="minorHAnsi" w:hAnsiTheme="minorHAnsi" w:cstheme="minorHAnsi"/>
        </w:rPr>
        <w:t>Recipients of these funds should consider long-term efforts and identify potential funding sources for sustaining the project beyond the grant period.</w:t>
      </w:r>
    </w:p>
    <w:p w:rsidR="00D55AA3" w:rsidRPr="00E2576C" w:rsidRDefault="00D55AA3" w:rsidP="00515F87">
      <w:pPr>
        <w:spacing w:before="60"/>
        <w:jc w:val="both"/>
        <w:rPr>
          <w:rFonts w:asciiTheme="minorHAnsi" w:hAnsiTheme="minorHAnsi" w:cstheme="minorHAnsi"/>
        </w:rPr>
      </w:pPr>
      <w:r>
        <w:rPr>
          <w:rFonts w:asciiTheme="minorHAnsi" w:hAnsiTheme="minorHAnsi" w:cstheme="minorHAnsi"/>
        </w:rPr>
        <w:t>I</w:t>
      </w:r>
      <w:r w:rsidRPr="00E2576C">
        <w:rPr>
          <w:rFonts w:asciiTheme="minorHAnsi" w:hAnsiTheme="minorHAnsi" w:cstheme="minorHAnsi"/>
        </w:rPr>
        <w:t xml:space="preserve">ndicated below </w:t>
      </w:r>
      <w:r>
        <w:rPr>
          <w:rFonts w:asciiTheme="minorHAnsi" w:hAnsiTheme="minorHAnsi" w:cstheme="minorHAnsi"/>
        </w:rPr>
        <w:t>is</w:t>
      </w:r>
      <w:r w:rsidRPr="00E2576C">
        <w:rPr>
          <w:rFonts w:asciiTheme="minorHAnsi" w:hAnsiTheme="minorHAnsi" w:cstheme="minorHAnsi"/>
        </w:rPr>
        <w:t xml:space="preserve"> the </w:t>
      </w:r>
      <w:r w:rsidR="006C1912">
        <w:rPr>
          <w:rFonts w:asciiTheme="minorHAnsi" w:hAnsiTheme="minorHAnsi" w:cstheme="minorHAnsi"/>
        </w:rPr>
        <w:t xml:space="preserve">Section </w:t>
      </w:r>
      <w:r>
        <w:rPr>
          <w:rFonts w:asciiTheme="minorHAnsi" w:hAnsiTheme="minorHAnsi" w:cstheme="minorHAnsi"/>
        </w:rPr>
        <w:t>5310</w:t>
      </w:r>
      <w:r w:rsidRPr="00E2576C">
        <w:rPr>
          <w:rFonts w:asciiTheme="minorHAnsi" w:hAnsiTheme="minorHAnsi" w:cstheme="minorHAnsi"/>
        </w:rPr>
        <w:t xml:space="preserve"> program funding available for the Charleston-North Charleston Urbanized Area:</w:t>
      </w:r>
    </w:p>
    <w:p w:rsidR="00175926" w:rsidRDefault="00175926" w:rsidP="00D55AA3">
      <w:pPr>
        <w:jc w:val="both"/>
        <w:rPr>
          <w:rFonts w:asciiTheme="minorHAnsi" w:hAnsiTheme="minorHAnsi" w:cstheme="minorHAnsi"/>
        </w:rPr>
      </w:pPr>
    </w:p>
    <w:p w:rsidR="00175926" w:rsidRDefault="00175926" w:rsidP="00D55AA3">
      <w:pPr>
        <w:jc w:val="both"/>
        <w:rPr>
          <w:rFonts w:asciiTheme="minorHAnsi" w:hAnsiTheme="minorHAnsi" w:cstheme="minorHAnsi"/>
        </w:rPr>
      </w:pPr>
      <w:r w:rsidRPr="00E2576C">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2BEC0C7" wp14:editId="7AF6757F">
                <wp:simplePos x="0" y="0"/>
                <wp:positionH relativeFrom="column">
                  <wp:posOffset>419100</wp:posOffset>
                </wp:positionH>
                <wp:positionV relativeFrom="paragraph">
                  <wp:posOffset>11430</wp:posOffset>
                </wp:positionV>
                <wp:extent cx="5114925" cy="981075"/>
                <wp:effectExtent l="19050" t="19050" r="47625" b="47625"/>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981075"/>
                        </a:xfrm>
                        <a:prstGeom prst="roundRect">
                          <a:avLst>
                            <a:gd name="adj" fmla="val 16667"/>
                          </a:avLst>
                        </a:prstGeom>
                        <a:noFill/>
                        <a:ln w="63500" cmpd="thickTh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6" style="position:absolute;margin-left:33pt;margin-top:.9pt;width:402.75pt;height:7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pECwMAAGsGAAAOAAAAZHJzL2Uyb0RvYy54bWysVV1vmzAUfZ+0/2D5nfIRCAkqqVJCpknd&#10;Vq2d9uxgE1jBZrZT0k3777s2JE3al2kqkZCN7XPvOff45vJq3zbokUlVC55i/8LDiPFC0JpvU/zt&#10;fu3MMFKacEoawVmKn5jCV4v37y77LmGBqERDmUQAwlXSdymutO4S11VFxVqiLkTHOCyWQrZEw1Ru&#10;XSpJD+ht4waeN3V7IWknRcGUgq+rYREvLH5ZskJ/KUvFNGpSDLlp+5b2vTFvd3FJkq0kXVUXYxrk&#10;P7JoSc0h6BFqRTRBO1m/gmrrQgolSn1RiNYVZVkXzHIANr73gs1dRTpmuYA4qjvKpN4Otvj8eCtR&#10;TVMcYMRJCyVa7rSwkdHE6tN3KoFtd92tNAxVdyOKB4W4yCrCt2wppegrRihk5Rs93bMDZqLgKNr0&#10;nwQFeALwVqp9KVsDCCKgva3I07EibK9RAR8j3w/nQYRRAWvzme/FkQ1BksPpTir9gYkWmUGKpdhx&#10;+hXKbkOQxxulbVnoSI7QHxiVbQNFfiQN8qfTaTwijptdkhwwzUku1nXTWJs0HPUpnk4iD5xUtB2I&#10;psE2D/fVWHwlmpqa7VYnud1kjUQQBmjZZwx0ts0mbOGNhjmndqxJ3QxjSKfhBo9ZNwMfuwEEGqkZ&#10;qazTfs+9eT7LZ6ETBtPcCb3Vylmus9CZrv04Wk1WWbby/xhd/DCpakoZN7keXO+H/+aq8f4Nfj36&#10;/oyTOqW+ts9r6u55GuAb4Li31XqmtFxHXhxOZk4cRxMnnOSecz1bZ84yg8rF+XV2nb+glFuZ1Nuw&#10;OmpuCiB2msm7ivaI1sZqk2ge+Bgm0E6CeCgwIs0W+mChJUZS6O+1ruxVMsZ+ZYrZ1PxGZY7ogxCH&#10;YpvZsVwjt2epBsmsEeytMxfNtD6VbAR9gksHOZjQpkPDoBLyF0Y9dLsUq587IhlGzUcOF3fuh6Fp&#10;j3YSRnEAE3m6sjldIbwAKHA/RsMw00NL3XWy3lYQybdsuTC9pKyNZW1+Q1bjBDqaZTJ2X9MyT+d2&#10;1/N/xOIvAAAA//8DAFBLAwQUAAYACAAAACEAg2fzLt8AAAAIAQAADwAAAGRycy9kb3ducmV2Lnht&#10;bEyPS0/DMBCE70j8B2uRuFEnoJoS4lSIh4SERKG8xM2JlyQiXgfbbcO/ZznBcXZGs/OVy8kNYosh&#10;9p405LMMBFLjbU+thuenm6MFiJgMWTN4Qg3fGGFZ7e+VprB+R4+4XadWcAnFwmjoUhoLKWPToTNx&#10;5kck9j58cCaxDK20wey43A3yOMuUdKYn/tCZES87bD7XG6fh5a3Op4ercH97/X62iit195q+gtaH&#10;B9PFOYiEU/oLw+98ng4Vb6r9hmwUgwalGCXxnQHYXpzmcxA167k6AVmV8j9A9QMAAP//AwBQSwEC&#10;LQAUAAYACAAAACEAtoM4kv4AAADhAQAAEwAAAAAAAAAAAAAAAAAAAAAAW0NvbnRlbnRfVHlwZXNd&#10;LnhtbFBLAQItABQABgAIAAAAIQA4/SH/1gAAAJQBAAALAAAAAAAAAAAAAAAAAC8BAABfcmVscy8u&#10;cmVsc1BLAQItABQABgAIAAAAIQCsZypECwMAAGsGAAAOAAAAAAAAAAAAAAAAAC4CAABkcnMvZTJv&#10;RG9jLnhtbFBLAQItABQABgAIAAAAIQCDZ/Mu3wAAAAgBAAAPAAAAAAAAAAAAAAAAAGUFAABkcnMv&#10;ZG93bnJldi54bWxQSwUGAAAAAAQABADzAAAAcQYAAAAA&#10;" filled="f" strokeweight="5pt">
                <v:stroke linestyle="thickThin"/>
                <v:shadow color="#868686"/>
              </v:roundrect>
            </w:pict>
          </mc:Fallback>
        </mc:AlternateContent>
      </w:r>
    </w:p>
    <w:p w:rsidR="00D55AA3" w:rsidRPr="00E2576C" w:rsidRDefault="00D55AA3" w:rsidP="00D55AA3">
      <w:pPr>
        <w:jc w:val="center"/>
        <w:rPr>
          <w:rFonts w:asciiTheme="minorHAnsi" w:hAnsiTheme="minorHAnsi" w:cstheme="minorHAnsi"/>
          <w:b/>
          <w:u w:val="single"/>
        </w:rPr>
      </w:pPr>
      <w:r w:rsidRPr="00E2576C">
        <w:rPr>
          <w:rFonts w:asciiTheme="minorHAnsi" w:hAnsiTheme="minorHAnsi" w:cstheme="minorHAnsi"/>
          <w:b/>
          <w:u w:val="single"/>
        </w:rPr>
        <w:t xml:space="preserve">Urbanized Funding Available for FFY </w:t>
      </w:r>
      <w:r w:rsidR="001917B0">
        <w:rPr>
          <w:rFonts w:asciiTheme="minorHAnsi" w:hAnsiTheme="minorHAnsi" w:cstheme="minorHAnsi"/>
          <w:b/>
          <w:u w:val="single"/>
        </w:rPr>
        <w:t>2015</w:t>
      </w:r>
    </w:p>
    <w:p w:rsidR="00D55AA3" w:rsidRPr="00E2576C" w:rsidRDefault="00D55AA3" w:rsidP="00D55AA3">
      <w:pPr>
        <w:rPr>
          <w:rFonts w:asciiTheme="minorHAnsi" w:hAnsiTheme="minorHAnsi" w:cstheme="minorHAnsi"/>
        </w:rPr>
      </w:pPr>
    </w:p>
    <w:p w:rsidR="00D55AA3" w:rsidRDefault="006C1912" w:rsidP="00E6036C">
      <w:pPr>
        <w:ind w:left="720" w:firstLine="720"/>
        <w:rPr>
          <w:rFonts w:asciiTheme="minorHAnsi" w:hAnsiTheme="minorHAnsi" w:cstheme="minorHAnsi"/>
        </w:rPr>
      </w:pPr>
      <w:r>
        <w:rPr>
          <w:rFonts w:asciiTheme="minorHAnsi" w:hAnsiTheme="minorHAnsi" w:cstheme="minorHAnsi"/>
        </w:rPr>
        <w:t xml:space="preserve">Section </w:t>
      </w:r>
      <w:r w:rsidR="00E6036C">
        <w:rPr>
          <w:rFonts w:asciiTheme="minorHAnsi" w:hAnsiTheme="minorHAnsi" w:cstheme="minorHAnsi"/>
        </w:rPr>
        <w:t xml:space="preserve">5310 Program </w:t>
      </w:r>
      <w:r w:rsidR="00D55AA3">
        <w:rPr>
          <w:rFonts w:asciiTheme="minorHAnsi" w:hAnsiTheme="minorHAnsi" w:cstheme="minorHAnsi"/>
        </w:rPr>
        <w:t>Apportionment</w:t>
      </w:r>
      <w:r w:rsidR="00D55AA3" w:rsidRPr="00E2576C">
        <w:rPr>
          <w:rFonts w:asciiTheme="minorHAnsi" w:hAnsiTheme="minorHAnsi" w:cstheme="minorHAnsi"/>
        </w:rPr>
        <w:t xml:space="preserve"> </w:t>
      </w:r>
      <w:r w:rsidR="00D55AA3" w:rsidRPr="00E2576C">
        <w:rPr>
          <w:rFonts w:asciiTheme="minorHAnsi" w:hAnsiTheme="minorHAnsi" w:cstheme="minorHAnsi"/>
        </w:rPr>
        <w:tab/>
      </w:r>
      <w:r w:rsidR="00D55AA3" w:rsidRPr="00E2576C">
        <w:rPr>
          <w:rFonts w:asciiTheme="minorHAnsi" w:hAnsiTheme="minorHAnsi" w:cstheme="minorHAnsi"/>
        </w:rPr>
        <w:tab/>
      </w:r>
      <w:r w:rsidR="00D55AA3" w:rsidRPr="00E2576C">
        <w:rPr>
          <w:rFonts w:asciiTheme="minorHAnsi" w:hAnsiTheme="minorHAnsi" w:cstheme="minorHAnsi"/>
        </w:rPr>
        <w:tab/>
        <w:t>$</w:t>
      </w:r>
      <w:r w:rsidR="00981778">
        <w:rPr>
          <w:rFonts w:asciiTheme="minorHAnsi" w:hAnsiTheme="minorHAnsi" w:cstheme="minorHAnsi"/>
        </w:rPr>
        <w:t>412,573</w:t>
      </w:r>
    </w:p>
    <w:p w:rsidR="00175926" w:rsidRDefault="00175926" w:rsidP="007E5325">
      <w:pPr>
        <w:rPr>
          <w:rFonts w:asciiTheme="minorHAnsi" w:hAnsiTheme="minorHAnsi" w:cstheme="minorHAnsi"/>
        </w:rPr>
      </w:pPr>
    </w:p>
    <w:p w:rsidR="00D55AA3" w:rsidRDefault="00D55AA3" w:rsidP="007E5325">
      <w:pPr>
        <w:pStyle w:val="ListParagraph"/>
        <w:spacing w:after="120"/>
        <w:contextualSpacing w:val="0"/>
        <w:rPr>
          <w:rFonts w:cstheme="minorHAnsi"/>
        </w:rPr>
      </w:pPr>
    </w:p>
    <w:p w:rsidR="00BA198B" w:rsidRPr="00D55AA3" w:rsidRDefault="00BA198B" w:rsidP="007E5325">
      <w:pPr>
        <w:pStyle w:val="ListParagraph"/>
        <w:spacing w:after="120"/>
        <w:contextualSpacing w:val="0"/>
        <w:rPr>
          <w:rFonts w:cstheme="minorHAnsi"/>
        </w:rPr>
      </w:pPr>
    </w:p>
    <w:p w:rsidR="00300B0E" w:rsidRPr="00175926" w:rsidRDefault="00175926" w:rsidP="00515F87">
      <w:pPr>
        <w:pStyle w:val="Heading1"/>
        <w:numPr>
          <w:ilvl w:val="0"/>
          <w:numId w:val="21"/>
        </w:numPr>
        <w:spacing w:after="120"/>
        <w:rPr>
          <w:rFonts w:asciiTheme="minorHAnsi" w:hAnsiTheme="minorHAnsi" w:cstheme="minorHAnsi"/>
          <w:sz w:val="28"/>
          <w:szCs w:val="28"/>
        </w:rPr>
      </w:pPr>
      <w:r>
        <w:rPr>
          <w:rFonts w:asciiTheme="minorHAnsi" w:hAnsiTheme="minorHAnsi" w:cstheme="minorHAnsi"/>
          <w:sz w:val="28"/>
          <w:szCs w:val="28"/>
        </w:rPr>
        <w:t xml:space="preserve"> </w:t>
      </w:r>
      <w:bookmarkStart w:id="7" w:name="_Toc444598938"/>
      <w:r w:rsidR="00300B0E" w:rsidRPr="00175926">
        <w:rPr>
          <w:rFonts w:asciiTheme="minorHAnsi" w:hAnsiTheme="minorHAnsi" w:cstheme="minorHAnsi"/>
          <w:sz w:val="28"/>
          <w:szCs w:val="28"/>
        </w:rPr>
        <w:t>Planning and Coordination Requirements</w:t>
      </w:r>
      <w:bookmarkEnd w:id="7"/>
    </w:p>
    <w:p w:rsidR="00300B0E" w:rsidRPr="00E2576C" w:rsidRDefault="00300B0E">
      <w:pPr>
        <w:keepNext/>
        <w:keepLines/>
        <w:jc w:val="both"/>
        <w:rPr>
          <w:rFonts w:asciiTheme="minorHAnsi" w:hAnsiTheme="minorHAnsi" w:cstheme="minorHAnsi"/>
        </w:rPr>
      </w:pPr>
      <w:r w:rsidRPr="00515F87">
        <w:rPr>
          <w:rFonts w:asciiTheme="minorHAnsi" w:hAnsiTheme="minorHAnsi" w:cstheme="minorHAnsi"/>
        </w:rPr>
        <w:t xml:space="preserve">To be eligible for funding, </w:t>
      </w:r>
      <w:r w:rsidR="001D4EE1">
        <w:rPr>
          <w:rFonts w:asciiTheme="minorHAnsi" w:hAnsiTheme="minorHAnsi" w:cstheme="minorHAnsi"/>
        </w:rPr>
        <w:t>the FAST Act</w:t>
      </w:r>
      <w:r w:rsidR="00D55AA3" w:rsidRPr="00515F87">
        <w:rPr>
          <w:rFonts w:asciiTheme="minorHAnsi" w:hAnsiTheme="minorHAnsi" w:cstheme="minorHAnsi"/>
        </w:rPr>
        <w:t xml:space="preserve"> </w:t>
      </w:r>
      <w:r w:rsidRPr="00515F87">
        <w:rPr>
          <w:rFonts w:asciiTheme="minorHAnsi" w:hAnsiTheme="minorHAnsi" w:cstheme="minorHAnsi"/>
        </w:rPr>
        <w:t xml:space="preserve">requires that projects funded through the </w:t>
      </w:r>
      <w:r w:rsidR="00D55AA3" w:rsidRPr="00515F87">
        <w:rPr>
          <w:rFonts w:asciiTheme="minorHAnsi" w:hAnsiTheme="minorHAnsi" w:cstheme="minorHAnsi"/>
        </w:rPr>
        <w:t>5310 Program</w:t>
      </w:r>
      <w:r w:rsidRPr="00E2576C">
        <w:rPr>
          <w:rFonts w:asciiTheme="minorHAnsi" w:hAnsiTheme="minorHAnsi" w:cstheme="minorHAnsi"/>
        </w:rPr>
        <w:t xml:space="preserve"> “must be derived from a locally developed, coordinated public transit-human services transportation plan</w:t>
      </w:r>
      <w:r w:rsidR="005C2D6C" w:rsidRPr="00E2576C">
        <w:rPr>
          <w:rFonts w:asciiTheme="minorHAnsi" w:hAnsiTheme="minorHAnsi" w:cstheme="minorHAnsi"/>
        </w:rPr>
        <w:t>.”</w:t>
      </w:r>
      <w:r w:rsidRPr="00E2576C">
        <w:rPr>
          <w:rFonts w:asciiTheme="minorHAnsi" w:hAnsiTheme="minorHAnsi" w:cstheme="minorHAnsi"/>
        </w:rPr>
        <w:t xml:space="preserve"> </w:t>
      </w:r>
      <w:r w:rsidR="000F7FDC" w:rsidRPr="00E2576C">
        <w:rPr>
          <w:rFonts w:asciiTheme="minorHAnsi" w:hAnsiTheme="minorHAnsi" w:cstheme="minorHAnsi"/>
        </w:rPr>
        <w:t xml:space="preserve">The </w:t>
      </w:r>
      <w:r w:rsidR="00B25DA9" w:rsidRPr="00E2576C">
        <w:rPr>
          <w:rFonts w:asciiTheme="minorHAnsi" w:hAnsiTheme="minorHAnsi" w:cstheme="minorHAnsi"/>
        </w:rPr>
        <w:t>coordinated public transit human-</w:t>
      </w:r>
      <w:r w:rsidR="005C2D6C" w:rsidRPr="00E2576C">
        <w:rPr>
          <w:rFonts w:asciiTheme="minorHAnsi" w:hAnsiTheme="minorHAnsi" w:cstheme="minorHAnsi"/>
        </w:rPr>
        <w:t xml:space="preserve">service transportation </w:t>
      </w:r>
      <w:r w:rsidR="000F7FDC" w:rsidRPr="00E2576C">
        <w:rPr>
          <w:rFonts w:asciiTheme="minorHAnsi" w:hAnsiTheme="minorHAnsi" w:cstheme="minorHAnsi"/>
        </w:rPr>
        <w:t>plan developed for the BCD region</w:t>
      </w:r>
      <w:r w:rsidR="00B25DA9" w:rsidRPr="00E2576C">
        <w:rPr>
          <w:rFonts w:asciiTheme="minorHAnsi" w:hAnsiTheme="minorHAnsi" w:cstheme="minorHAnsi"/>
        </w:rPr>
        <w:t>:</w:t>
      </w:r>
      <w:r w:rsidR="000F7FDC" w:rsidRPr="00E2576C">
        <w:rPr>
          <w:rFonts w:asciiTheme="minorHAnsi" w:hAnsiTheme="minorHAnsi" w:cstheme="minorHAnsi"/>
        </w:rPr>
        <w:t xml:space="preserve"> </w:t>
      </w:r>
      <w:r w:rsidRPr="00E2576C">
        <w:rPr>
          <w:rFonts w:asciiTheme="minorHAnsi" w:hAnsiTheme="minorHAnsi" w:cstheme="minorHAnsi"/>
        </w:rPr>
        <w:t xml:space="preserve">1) identified the transportation needs of individuals with disabilities, </w:t>
      </w:r>
      <w:r w:rsidR="00D55AA3">
        <w:rPr>
          <w:rFonts w:asciiTheme="minorHAnsi" w:hAnsiTheme="minorHAnsi" w:cstheme="minorHAnsi"/>
        </w:rPr>
        <w:t>seniors</w:t>
      </w:r>
      <w:r w:rsidR="0031553F" w:rsidRPr="00E2576C">
        <w:rPr>
          <w:rFonts w:asciiTheme="minorHAnsi" w:hAnsiTheme="minorHAnsi" w:cstheme="minorHAnsi"/>
        </w:rPr>
        <w:t>, and people with low incomes;</w:t>
      </w:r>
      <w:r w:rsidRPr="00E2576C">
        <w:rPr>
          <w:rFonts w:asciiTheme="minorHAnsi" w:hAnsiTheme="minorHAnsi" w:cstheme="minorHAnsi"/>
        </w:rPr>
        <w:t xml:space="preserve"> 2) provided strategie</w:t>
      </w:r>
      <w:r w:rsidR="0031553F" w:rsidRPr="00E2576C">
        <w:rPr>
          <w:rFonts w:asciiTheme="minorHAnsi" w:hAnsiTheme="minorHAnsi" w:cstheme="minorHAnsi"/>
        </w:rPr>
        <w:t>s for meeting those local needs;</w:t>
      </w:r>
      <w:r w:rsidRPr="00E2576C">
        <w:rPr>
          <w:rFonts w:asciiTheme="minorHAnsi" w:hAnsiTheme="minorHAnsi" w:cstheme="minorHAnsi"/>
        </w:rPr>
        <w:t xml:space="preserve"> and 3) identified potential projects tha</w:t>
      </w:r>
      <w:r w:rsidR="001D4EE1">
        <w:rPr>
          <w:rFonts w:asciiTheme="minorHAnsi" w:hAnsiTheme="minorHAnsi" w:cstheme="minorHAnsi"/>
        </w:rPr>
        <w:t xml:space="preserve">t correspond to each strategy. </w:t>
      </w:r>
      <w:r w:rsidR="008F13E7" w:rsidRPr="00E2576C">
        <w:rPr>
          <w:rFonts w:asciiTheme="minorHAnsi" w:hAnsiTheme="minorHAnsi" w:cstheme="minorHAnsi"/>
        </w:rPr>
        <w:t>The m</w:t>
      </w:r>
      <w:r w:rsidR="00A721D7" w:rsidRPr="00E2576C">
        <w:rPr>
          <w:rFonts w:asciiTheme="minorHAnsi" w:hAnsiTheme="minorHAnsi" w:cstheme="minorHAnsi"/>
        </w:rPr>
        <w:t>inim</w:t>
      </w:r>
      <w:r w:rsidR="008F13E7" w:rsidRPr="00E2576C">
        <w:rPr>
          <w:rFonts w:asciiTheme="minorHAnsi" w:hAnsiTheme="minorHAnsi" w:cstheme="minorHAnsi"/>
        </w:rPr>
        <w:t>um</w:t>
      </w:r>
      <w:r w:rsidR="00A721D7" w:rsidRPr="00E2576C">
        <w:rPr>
          <w:rFonts w:asciiTheme="minorHAnsi" w:hAnsiTheme="minorHAnsi" w:cstheme="minorHAnsi"/>
        </w:rPr>
        <w:t xml:space="preserve"> </w:t>
      </w:r>
      <w:r w:rsidR="008F13E7" w:rsidRPr="00E2576C">
        <w:rPr>
          <w:rFonts w:asciiTheme="minorHAnsi" w:hAnsiTheme="minorHAnsi" w:cstheme="minorHAnsi"/>
        </w:rPr>
        <w:t>selection criteria</w:t>
      </w:r>
      <w:r w:rsidRPr="00E2576C">
        <w:rPr>
          <w:rFonts w:asciiTheme="minorHAnsi" w:hAnsiTheme="minorHAnsi" w:cstheme="minorHAnsi"/>
        </w:rPr>
        <w:t xml:space="preserve"> </w:t>
      </w:r>
      <w:r w:rsidR="008F13E7" w:rsidRPr="00E2576C">
        <w:rPr>
          <w:rFonts w:asciiTheme="minorHAnsi" w:hAnsiTheme="minorHAnsi" w:cstheme="minorHAnsi"/>
        </w:rPr>
        <w:t>are</w:t>
      </w:r>
      <w:r w:rsidRPr="00E2576C">
        <w:rPr>
          <w:rFonts w:asciiTheme="minorHAnsi" w:hAnsiTheme="minorHAnsi" w:cstheme="minorHAnsi"/>
        </w:rPr>
        <w:t xml:space="preserve"> identified in Appendix </w:t>
      </w:r>
      <w:r w:rsidR="007E0A13" w:rsidRPr="00E2576C">
        <w:rPr>
          <w:rFonts w:asciiTheme="minorHAnsi" w:hAnsiTheme="minorHAnsi" w:cstheme="minorHAnsi"/>
        </w:rPr>
        <w:t>B</w:t>
      </w:r>
      <w:r w:rsidRPr="00E2576C">
        <w:rPr>
          <w:rFonts w:asciiTheme="minorHAnsi" w:hAnsiTheme="minorHAnsi" w:cstheme="minorHAnsi"/>
        </w:rPr>
        <w:t>.</w:t>
      </w:r>
    </w:p>
    <w:p w:rsidR="00300B0E" w:rsidRPr="00E2576C" w:rsidRDefault="00300B0E">
      <w:pPr>
        <w:jc w:val="both"/>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rPr>
        <w:lastRenderedPageBreak/>
        <w:t xml:space="preserve">Applicants are encouraged to familiarize themselves with the </w:t>
      </w:r>
      <w:r w:rsidR="004C2D85" w:rsidRPr="00E2576C">
        <w:rPr>
          <w:rFonts w:asciiTheme="minorHAnsi" w:hAnsiTheme="minorHAnsi" w:cstheme="minorHAnsi"/>
        </w:rPr>
        <w:t>Regional Human Services Transportation Coordination Plan</w:t>
      </w:r>
      <w:r w:rsidRPr="00E2576C">
        <w:rPr>
          <w:rFonts w:asciiTheme="minorHAnsi" w:hAnsiTheme="minorHAnsi" w:cstheme="minorHAnsi"/>
        </w:rPr>
        <w:t xml:space="preserve"> to ensure their project is consistent with the </w:t>
      </w:r>
      <w:r w:rsidR="001D4EE1">
        <w:rPr>
          <w:rFonts w:asciiTheme="minorHAnsi" w:hAnsiTheme="minorHAnsi" w:cstheme="minorHAnsi"/>
        </w:rPr>
        <w:t xml:space="preserve">plan located at </w:t>
      </w:r>
      <w:hyperlink r:id="rId14" w:history="1">
        <w:r w:rsidR="001D4EE1" w:rsidRPr="00B21587">
          <w:rPr>
            <w:rStyle w:val="Hyperlink"/>
            <w:rFonts w:asciiTheme="minorHAnsi" w:hAnsiTheme="minorHAnsi" w:cstheme="minorHAnsi"/>
          </w:rPr>
          <w:t>http://www.scdot.org/multimodal/pdf/SC_MTP_Regional_Transit_Plan_Berkeley-Charleston-Dorchester_FINAL.pdf</w:t>
        </w:r>
      </w:hyperlink>
      <w:r w:rsidR="001D4EE1">
        <w:rPr>
          <w:rFonts w:asciiTheme="minorHAnsi" w:hAnsiTheme="minorHAnsi" w:cstheme="minorHAnsi"/>
        </w:rPr>
        <w:t xml:space="preserve">. </w:t>
      </w:r>
      <w:r w:rsidRPr="00E2576C">
        <w:rPr>
          <w:rFonts w:asciiTheme="minorHAnsi" w:hAnsiTheme="minorHAnsi" w:cstheme="minorHAnsi"/>
        </w:rPr>
        <w:t>Additionally, applicants are expected to coordinate with other private, public, and non-profit and human serv</w:t>
      </w:r>
      <w:r w:rsidR="001D4EE1">
        <w:rPr>
          <w:rFonts w:asciiTheme="minorHAnsi" w:hAnsiTheme="minorHAnsi" w:cstheme="minorHAnsi"/>
        </w:rPr>
        <w:t xml:space="preserve">ices transportation providers. </w:t>
      </w:r>
      <w:r w:rsidRPr="00E2576C">
        <w:rPr>
          <w:rFonts w:asciiTheme="minorHAnsi" w:hAnsiTheme="minorHAnsi" w:cstheme="minorHAnsi"/>
        </w:rPr>
        <w:t xml:space="preserve">All awarded projects are required to be derived from their region’s </w:t>
      </w:r>
      <w:r w:rsidR="000B599D" w:rsidRPr="00E2576C">
        <w:rPr>
          <w:rFonts w:asciiTheme="minorHAnsi" w:hAnsiTheme="minorHAnsi" w:cstheme="minorHAnsi"/>
        </w:rPr>
        <w:t>c</w:t>
      </w:r>
      <w:r w:rsidRPr="00E2576C">
        <w:rPr>
          <w:rFonts w:asciiTheme="minorHAnsi" w:hAnsiTheme="minorHAnsi" w:cstheme="minorHAnsi"/>
        </w:rPr>
        <w:t xml:space="preserve">oordinated </w:t>
      </w:r>
      <w:r w:rsidR="000B599D" w:rsidRPr="00E2576C">
        <w:rPr>
          <w:rFonts w:asciiTheme="minorHAnsi" w:hAnsiTheme="minorHAnsi" w:cstheme="minorHAnsi"/>
        </w:rPr>
        <w:t>t</w:t>
      </w:r>
      <w:r w:rsidRPr="00E2576C">
        <w:rPr>
          <w:rFonts w:asciiTheme="minorHAnsi" w:hAnsiTheme="minorHAnsi" w:cstheme="minorHAnsi"/>
        </w:rPr>
        <w:t xml:space="preserve">ransportation </w:t>
      </w:r>
      <w:r w:rsidR="000B599D" w:rsidRPr="00E2576C">
        <w:rPr>
          <w:rFonts w:asciiTheme="minorHAnsi" w:hAnsiTheme="minorHAnsi" w:cstheme="minorHAnsi"/>
        </w:rPr>
        <w:t>p</w:t>
      </w:r>
      <w:r w:rsidRPr="00E2576C">
        <w:rPr>
          <w:rFonts w:asciiTheme="minorHAnsi" w:hAnsiTheme="minorHAnsi" w:cstheme="minorHAnsi"/>
        </w:rPr>
        <w:t>lan.</w:t>
      </w:r>
    </w:p>
    <w:p w:rsidR="00300B0E" w:rsidRDefault="00300B0E">
      <w:pPr>
        <w:jc w:val="both"/>
        <w:rPr>
          <w:rFonts w:asciiTheme="minorHAnsi" w:hAnsiTheme="minorHAnsi" w:cstheme="minorHAnsi"/>
        </w:rPr>
      </w:pPr>
    </w:p>
    <w:p w:rsidR="00D55AA3" w:rsidRDefault="00D55AA3" w:rsidP="00D55AA3">
      <w:pPr>
        <w:jc w:val="both"/>
        <w:rPr>
          <w:rFonts w:asciiTheme="minorHAnsi" w:hAnsiTheme="minorHAnsi" w:cstheme="minorHAnsi"/>
        </w:rPr>
      </w:pPr>
      <w:r w:rsidRPr="00E2576C">
        <w:rPr>
          <w:rFonts w:asciiTheme="minorHAnsi" w:hAnsiTheme="minorHAnsi" w:cstheme="minorHAnsi"/>
        </w:rPr>
        <w:t xml:space="preserve">Applicants are </w:t>
      </w:r>
      <w:r>
        <w:rPr>
          <w:rFonts w:asciiTheme="minorHAnsi" w:hAnsiTheme="minorHAnsi" w:cstheme="minorHAnsi"/>
        </w:rPr>
        <w:t xml:space="preserve">also </w:t>
      </w:r>
      <w:r w:rsidRPr="00E2576C">
        <w:rPr>
          <w:rFonts w:asciiTheme="minorHAnsi" w:hAnsiTheme="minorHAnsi" w:cstheme="minorHAnsi"/>
        </w:rPr>
        <w:t>strongly encouraged to review the “Certifications and Assurances” before beginning any work on their application.</w:t>
      </w:r>
      <w:r w:rsidR="001D4EE1">
        <w:rPr>
          <w:rFonts w:asciiTheme="minorHAnsi" w:hAnsiTheme="minorHAnsi" w:cstheme="minorHAnsi"/>
        </w:rPr>
        <w:t xml:space="preserve"> </w:t>
      </w:r>
      <w:r w:rsidRPr="00E2576C">
        <w:rPr>
          <w:rFonts w:asciiTheme="minorHAnsi" w:hAnsiTheme="minorHAnsi" w:cstheme="minorHAnsi"/>
        </w:rPr>
        <w:t>The “Certifications and Assurances” contain various requirements that must be met in order for an organization’s application to be approved.</w:t>
      </w:r>
      <w:r w:rsidR="001D4EE1">
        <w:rPr>
          <w:rFonts w:asciiTheme="minorHAnsi" w:hAnsiTheme="minorHAnsi" w:cstheme="minorHAnsi"/>
        </w:rPr>
        <w:t xml:space="preserve"> </w:t>
      </w:r>
      <w:r w:rsidRPr="00E2576C">
        <w:rPr>
          <w:rFonts w:asciiTheme="minorHAnsi" w:hAnsiTheme="minorHAnsi" w:cstheme="minorHAnsi"/>
        </w:rPr>
        <w:t>Therefore, by submitting an application, organizations are agreeing to abide by these requirements and are assuring that they are able to sign the “Certifications and Assurances” if their application is awarded funding.</w:t>
      </w:r>
    </w:p>
    <w:p w:rsidR="00D37573" w:rsidRPr="00E2576C" w:rsidRDefault="00D37573" w:rsidP="00515F87">
      <w:pPr>
        <w:pStyle w:val="Heading1"/>
        <w:numPr>
          <w:ilvl w:val="0"/>
          <w:numId w:val="21"/>
        </w:numPr>
        <w:spacing w:after="120"/>
        <w:rPr>
          <w:rFonts w:asciiTheme="minorHAnsi" w:hAnsiTheme="minorHAnsi" w:cstheme="minorHAnsi"/>
          <w:sz w:val="28"/>
          <w:szCs w:val="28"/>
        </w:rPr>
      </w:pPr>
      <w:bookmarkStart w:id="8" w:name="_Toc444598939"/>
      <w:r w:rsidRPr="00E2576C">
        <w:rPr>
          <w:rFonts w:asciiTheme="minorHAnsi" w:hAnsiTheme="minorHAnsi" w:cstheme="minorHAnsi"/>
          <w:sz w:val="28"/>
          <w:szCs w:val="28"/>
        </w:rPr>
        <w:t>Project Selection</w:t>
      </w:r>
      <w:bookmarkEnd w:id="8"/>
    </w:p>
    <w:p w:rsidR="00D37573" w:rsidRPr="00E2576C" w:rsidRDefault="00D37573" w:rsidP="00D37573">
      <w:pPr>
        <w:jc w:val="both"/>
        <w:rPr>
          <w:rFonts w:asciiTheme="minorHAnsi" w:hAnsiTheme="minorHAnsi" w:cstheme="minorHAnsi"/>
          <w:szCs w:val="22"/>
        </w:rPr>
      </w:pPr>
      <w:r w:rsidRPr="00E2576C">
        <w:rPr>
          <w:rFonts w:asciiTheme="minorHAnsi" w:hAnsiTheme="minorHAnsi" w:cstheme="minorHAnsi"/>
          <w:szCs w:val="22"/>
        </w:rPr>
        <w:t xml:space="preserve">Projects </w:t>
      </w:r>
      <w:r w:rsidR="00C35A76" w:rsidRPr="00E2576C">
        <w:rPr>
          <w:rFonts w:asciiTheme="minorHAnsi" w:hAnsiTheme="minorHAnsi" w:cstheme="minorHAnsi"/>
          <w:szCs w:val="22"/>
        </w:rPr>
        <w:t xml:space="preserve">will </w:t>
      </w:r>
      <w:r w:rsidRPr="00E2576C">
        <w:rPr>
          <w:rFonts w:asciiTheme="minorHAnsi" w:hAnsiTheme="minorHAnsi" w:cstheme="minorHAnsi"/>
          <w:szCs w:val="22"/>
        </w:rPr>
        <w:t xml:space="preserve">be rated and ranked </w:t>
      </w:r>
      <w:r w:rsidR="00C35A76" w:rsidRPr="00E2576C">
        <w:rPr>
          <w:rFonts w:asciiTheme="minorHAnsi" w:hAnsiTheme="minorHAnsi" w:cstheme="minorHAnsi"/>
          <w:szCs w:val="22"/>
        </w:rPr>
        <w:t xml:space="preserve">by </w:t>
      </w:r>
      <w:r w:rsidRPr="00E2576C">
        <w:rPr>
          <w:rFonts w:asciiTheme="minorHAnsi" w:hAnsiTheme="minorHAnsi" w:cstheme="minorHAnsi"/>
          <w:szCs w:val="22"/>
        </w:rPr>
        <w:t xml:space="preserve">a </w:t>
      </w:r>
      <w:r w:rsidR="00C35A76" w:rsidRPr="00E2576C">
        <w:rPr>
          <w:rFonts w:asciiTheme="minorHAnsi" w:hAnsiTheme="minorHAnsi" w:cstheme="minorHAnsi"/>
          <w:szCs w:val="22"/>
        </w:rPr>
        <w:t xml:space="preserve">selection committee appointed by </w:t>
      </w:r>
      <w:r w:rsidR="001D4EE1">
        <w:rPr>
          <w:rFonts w:asciiTheme="minorHAnsi" w:hAnsiTheme="minorHAnsi" w:cstheme="minorHAnsi"/>
          <w:szCs w:val="22"/>
        </w:rPr>
        <w:t xml:space="preserve">the BCDCOG Board of Directors. </w:t>
      </w:r>
      <w:r w:rsidRPr="00E2576C">
        <w:rPr>
          <w:rFonts w:asciiTheme="minorHAnsi" w:hAnsiTheme="minorHAnsi" w:cstheme="minorHAnsi"/>
          <w:szCs w:val="22"/>
        </w:rPr>
        <w:t xml:space="preserve">This process </w:t>
      </w:r>
      <w:r w:rsidR="00C35A76" w:rsidRPr="00E2576C">
        <w:rPr>
          <w:rFonts w:asciiTheme="minorHAnsi" w:hAnsiTheme="minorHAnsi" w:cstheme="minorHAnsi"/>
          <w:szCs w:val="22"/>
        </w:rPr>
        <w:t xml:space="preserve">is </w:t>
      </w:r>
      <w:r w:rsidRPr="00E2576C">
        <w:rPr>
          <w:rFonts w:asciiTheme="minorHAnsi" w:hAnsiTheme="minorHAnsi" w:cstheme="minorHAnsi"/>
          <w:szCs w:val="22"/>
        </w:rPr>
        <w:t xml:space="preserve">consistent with the </w:t>
      </w:r>
      <w:r w:rsidR="00D55AA3">
        <w:rPr>
          <w:rFonts w:asciiTheme="minorHAnsi" w:hAnsiTheme="minorHAnsi" w:cstheme="minorHAnsi"/>
          <w:szCs w:val="22"/>
        </w:rPr>
        <w:t>FTA-</w:t>
      </w:r>
      <w:r w:rsidR="00C35A76" w:rsidRPr="00E2576C">
        <w:rPr>
          <w:rFonts w:asciiTheme="minorHAnsi" w:hAnsiTheme="minorHAnsi" w:cstheme="minorHAnsi"/>
          <w:szCs w:val="22"/>
        </w:rPr>
        <w:t xml:space="preserve">approved Program Management Plan (PMP) that outlines the </w:t>
      </w:r>
      <w:r w:rsidRPr="00E2576C">
        <w:rPr>
          <w:rFonts w:asciiTheme="minorHAnsi" w:hAnsiTheme="minorHAnsi" w:cstheme="minorHAnsi"/>
          <w:szCs w:val="22"/>
        </w:rPr>
        <w:t xml:space="preserve">policies and procedures for </w:t>
      </w:r>
      <w:r w:rsidR="00C35A76" w:rsidRPr="00E2576C">
        <w:rPr>
          <w:rFonts w:asciiTheme="minorHAnsi" w:hAnsiTheme="minorHAnsi" w:cstheme="minorHAnsi"/>
          <w:szCs w:val="22"/>
        </w:rPr>
        <w:t>program administration</w:t>
      </w:r>
      <w:r w:rsidRPr="00E2576C">
        <w:rPr>
          <w:rFonts w:asciiTheme="minorHAnsi" w:hAnsiTheme="minorHAnsi" w:cstheme="minorHAnsi"/>
          <w:szCs w:val="22"/>
        </w:rPr>
        <w:t>.</w:t>
      </w:r>
    </w:p>
    <w:p w:rsidR="00D37573" w:rsidRPr="00E2576C" w:rsidRDefault="00D37573" w:rsidP="00D37573">
      <w:pPr>
        <w:jc w:val="both"/>
        <w:rPr>
          <w:rFonts w:asciiTheme="minorHAnsi" w:hAnsiTheme="minorHAnsi" w:cstheme="minorHAnsi"/>
          <w:szCs w:val="22"/>
        </w:rPr>
      </w:pPr>
    </w:p>
    <w:p w:rsidR="00AF3E18" w:rsidRPr="00E2576C" w:rsidRDefault="00AF3E18" w:rsidP="00AF3E18">
      <w:pPr>
        <w:autoSpaceDE w:val="0"/>
        <w:autoSpaceDN w:val="0"/>
        <w:adjustRightInd w:val="0"/>
        <w:jc w:val="both"/>
        <w:rPr>
          <w:rFonts w:asciiTheme="minorHAnsi" w:hAnsiTheme="minorHAnsi" w:cstheme="minorHAnsi"/>
          <w:b/>
          <w:bCs/>
          <w:color w:val="000000"/>
        </w:rPr>
      </w:pPr>
      <w:r w:rsidRPr="00E2576C">
        <w:rPr>
          <w:rFonts w:asciiTheme="minorHAnsi" w:hAnsiTheme="minorHAnsi" w:cstheme="minorHAnsi"/>
          <w:color w:val="000000"/>
        </w:rPr>
        <w:t>Potential grant applicants should thoroughly familiarize themselves w</w:t>
      </w:r>
      <w:r w:rsidR="001D4EE1">
        <w:rPr>
          <w:rFonts w:asciiTheme="minorHAnsi" w:hAnsiTheme="minorHAnsi" w:cstheme="minorHAnsi"/>
          <w:color w:val="000000"/>
        </w:rPr>
        <w:t xml:space="preserve">ith the criteria listed below. </w:t>
      </w:r>
      <w:r w:rsidRPr="00E2576C">
        <w:rPr>
          <w:rFonts w:asciiTheme="minorHAnsi" w:hAnsiTheme="minorHAnsi" w:cstheme="minorHAnsi"/>
          <w:color w:val="000000"/>
        </w:rPr>
        <w:t>The selection process will be based on a scoring system that weighs each application against how well it adheres to the selection criteria</w:t>
      </w:r>
      <w:r w:rsidR="001D4EE1">
        <w:rPr>
          <w:rFonts w:asciiTheme="minorHAnsi" w:hAnsiTheme="minorHAnsi" w:cstheme="minorHAnsi"/>
          <w:color w:val="000000"/>
        </w:rPr>
        <w:t xml:space="preserve">. </w:t>
      </w:r>
      <w:r w:rsidRPr="00E2576C">
        <w:rPr>
          <w:rFonts w:asciiTheme="minorHAnsi" w:hAnsiTheme="minorHAnsi" w:cstheme="minorHAnsi"/>
          <w:color w:val="000000"/>
        </w:rPr>
        <w:t>Questions regarding the selection process or selection criteria should be directed to BCDCOG well before any posted application deadline.</w:t>
      </w:r>
      <w:r w:rsidR="001D4EE1">
        <w:rPr>
          <w:rFonts w:asciiTheme="minorHAnsi" w:hAnsiTheme="minorHAnsi" w:cstheme="minorHAnsi"/>
          <w:color w:val="000000"/>
        </w:rPr>
        <w:t xml:space="preserve"> </w:t>
      </w:r>
      <w:r w:rsidRPr="00E2576C">
        <w:rPr>
          <w:rFonts w:asciiTheme="minorHAnsi" w:hAnsiTheme="minorHAnsi" w:cstheme="minorHAnsi"/>
          <w:b/>
          <w:bCs/>
          <w:color w:val="000000"/>
        </w:rPr>
        <w:t>Please note, an application from a potential sub</w:t>
      </w:r>
      <w:r w:rsidR="00C35802" w:rsidRPr="00E2576C">
        <w:rPr>
          <w:rFonts w:asciiTheme="minorHAnsi" w:hAnsiTheme="minorHAnsi" w:cstheme="minorHAnsi"/>
          <w:b/>
          <w:bCs/>
          <w:color w:val="000000"/>
        </w:rPr>
        <w:t>-</w:t>
      </w:r>
      <w:r w:rsidRPr="00E2576C">
        <w:rPr>
          <w:rFonts w:asciiTheme="minorHAnsi" w:hAnsiTheme="minorHAnsi" w:cstheme="minorHAnsi"/>
          <w:b/>
          <w:bCs/>
          <w:color w:val="000000"/>
        </w:rPr>
        <w:t>recipient who does not meet the eligibility requirements, or an application for a project that does not meet the eligible activities requirement will not be scored.</w:t>
      </w:r>
    </w:p>
    <w:p w:rsidR="00AF3E18" w:rsidRPr="00E2576C" w:rsidRDefault="00AF3E18" w:rsidP="00AF3E18">
      <w:pPr>
        <w:autoSpaceDE w:val="0"/>
        <w:autoSpaceDN w:val="0"/>
        <w:adjustRightInd w:val="0"/>
        <w:jc w:val="both"/>
        <w:rPr>
          <w:rFonts w:asciiTheme="minorHAnsi" w:hAnsiTheme="minorHAnsi" w:cstheme="minorHAnsi"/>
          <w:b/>
          <w:bCs/>
          <w:color w:val="000000"/>
        </w:rPr>
      </w:pPr>
    </w:p>
    <w:p w:rsidR="00AF3E18" w:rsidRPr="00E2576C" w:rsidRDefault="00AF3E18" w:rsidP="00AF3E18">
      <w:pPr>
        <w:autoSpaceDE w:val="0"/>
        <w:autoSpaceDN w:val="0"/>
        <w:adjustRightInd w:val="0"/>
        <w:jc w:val="both"/>
        <w:rPr>
          <w:rFonts w:asciiTheme="minorHAnsi" w:hAnsiTheme="minorHAnsi" w:cstheme="minorHAnsi"/>
          <w:bCs/>
          <w:color w:val="000000"/>
        </w:rPr>
      </w:pPr>
      <w:r w:rsidRPr="00E2576C">
        <w:rPr>
          <w:rFonts w:asciiTheme="minorHAnsi" w:hAnsiTheme="minorHAnsi" w:cstheme="minorHAnsi"/>
          <w:bCs/>
          <w:color w:val="000000"/>
        </w:rPr>
        <w:t>The project selection process will commence with a call for applications.</w:t>
      </w:r>
      <w:r w:rsidR="001D4EE1">
        <w:rPr>
          <w:rFonts w:asciiTheme="minorHAnsi" w:hAnsiTheme="minorHAnsi" w:cstheme="minorHAnsi"/>
          <w:bCs/>
          <w:color w:val="000000"/>
        </w:rPr>
        <w:t xml:space="preserve"> </w:t>
      </w:r>
      <w:r w:rsidRPr="00E2576C">
        <w:rPr>
          <w:rFonts w:asciiTheme="minorHAnsi" w:hAnsiTheme="minorHAnsi" w:cstheme="minorHAnsi"/>
          <w:bCs/>
          <w:color w:val="000000"/>
        </w:rPr>
        <w:t>Applications that are received will be reviewed to assess their responsiveness.</w:t>
      </w:r>
      <w:r w:rsidR="001D4EE1">
        <w:rPr>
          <w:rFonts w:asciiTheme="minorHAnsi" w:hAnsiTheme="minorHAnsi" w:cstheme="minorHAnsi"/>
          <w:bCs/>
          <w:color w:val="000000"/>
        </w:rPr>
        <w:t xml:space="preserve"> </w:t>
      </w:r>
      <w:r w:rsidRPr="00E2576C">
        <w:rPr>
          <w:rFonts w:asciiTheme="minorHAnsi" w:hAnsiTheme="minorHAnsi" w:cstheme="minorHAnsi"/>
          <w:bCs/>
          <w:color w:val="000000"/>
        </w:rPr>
        <w:t>Responsiveness refers to an application’s completeness, timeliness, and assemblage of all required elements.</w:t>
      </w:r>
      <w:r w:rsidR="001D4EE1">
        <w:rPr>
          <w:rFonts w:asciiTheme="minorHAnsi" w:hAnsiTheme="minorHAnsi" w:cstheme="minorHAnsi"/>
          <w:bCs/>
          <w:color w:val="000000"/>
        </w:rPr>
        <w:t xml:space="preserve"> </w:t>
      </w:r>
      <w:r w:rsidRPr="00E2576C">
        <w:rPr>
          <w:rFonts w:asciiTheme="minorHAnsi" w:hAnsiTheme="minorHAnsi" w:cstheme="minorHAnsi"/>
          <w:bCs/>
          <w:color w:val="000000"/>
        </w:rPr>
        <w:t xml:space="preserve"> </w:t>
      </w:r>
    </w:p>
    <w:p w:rsidR="00AF3E18" w:rsidRPr="00E2576C" w:rsidRDefault="00AF3E18" w:rsidP="00AF3E18">
      <w:pPr>
        <w:autoSpaceDE w:val="0"/>
        <w:autoSpaceDN w:val="0"/>
        <w:adjustRightInd w:val="0"/>
        <w:jc w:val="both"/>
        <w:rPr>
          <w:rFonts w:asciiTheme="minorHAnsi" w:hAnsiTheme="minorHAnsi" w:cstheme="minorHAnsi"/>
          <w:bCs/>
          <w:color w:val="000000"/>
        </w:rPr>
      </w:pPr>
    </w:p>
    <w:p w:rsidR="00AF3E18" w:rsidRPr="00E2576C" w:rsidRDefault="00AF3E18" w:rsidP="00AF3E18">
      <w:pPr>
        <w:autoSpaceDE w:val="0"/>
        <w:autoSpaceDN w:val="0"/>
        <w:adjustRightInd w:val="0"/>
        <w:jc w:val="both"/>
        <w:rPr>
          <w:rFonts w:asciiTheme="minorHAnsi" w:hAnsiTheme="minorHAnsi" w:cstheme="minorHAnsi"/>
          <w:bCs/>
          <w:color w:val="000000"/>
        </w:rPr>
      </w:pPr>
      <w:r w:rsidRPr="00E2576C">
        <w:rPr>
          <w:rFonts w:asciiTheme="minorHAnsi" w:hAnsiTheme="minorHAnsi" w:cstheme="minorHAnsi"/>
          <w:bCs/>
          <w:color w:val="000000"/>
        </w:rPr>
        <w:t>BCDCOG staff will review the applications for project eligibility and compliance with the Human Service Transportation Coordination Plan.</w:t>
      </w:r>
      <w:r w:rsidR="001D4EE1">
        <w:rPr>
          <w:rFonts w:asciiTheme="minorHAnsi" w:hAnsiTheme="minorHAnsi" w:cstheme="minorHAnsi"/>
          <w:bCs/>
          <w:color w:val="000000"/>
        </w:rPr>
        <w:t xml:space="preserve"> </w:t>
      </w:r>
      <w:r w:rsidRPr="00E2576C">
        <w:rPr>
          <w:rFonts w:asciiTheme="minorHAnsi" w:hAnsiTheme="minorHAnsi" w:cstheme="minorHAnsi"/>
          <w:bCs/>
          <w:color w:val="000000"/>
        </w:rPr>
        <w:t>A staff report that summarizes the application review will be prepared for the Project Selection Committee.</w:t>
      </w:r>
    </w:p>
    <w:p w:rsidR="00AF3E18" w:rsidRPr="00E2576C" w:rsidRDefault="00AF3E18" w:rsidP="00AF3E18">
      <w:pPr>
        <w:autoSpaceDE w:val="0"/>
        <w:autoSpaceDN w:val="0"/>
        <w:adjustRightInd w:val="0"/>
        <w:jc w:val="both"/>
        <w:rPr>
          <w:rFonts w:asciiTheme="minorHAnsi" w:hAnsiTheme="minorHAnsi" w:cstheme="minorHAnsi"/>
          <w:bCs/>
          <w:color w:val="000000"/>
        </w:rPr>
      </w:pPr>
    </w:p>
    <w:p w:rsidR="00AF3E18" w:rsidRPr="00E2576C" w:rsidRDefault="00AF3E18" w:rsidP="00AF3E18">
      <w:pPr>
        <w:autoSpaceDE w:val="0"/>
        <w:autoSpaceDN w:val="0"/>
        <w:adjustRightInd w:val="0"/>
        <w:jc w:val="both"/>
        <w:rPr>
          <w:rFonts w:asciiTheme="minorHAnsi" w:hAnsiTheme="minorHAnsi" w:cstheme="minorHAnsi"/>
          <w:bCs/>
          <w:color w:val="000000"/>
        </w:rPr>
      </w:pPr>
      <w:r w:rsidRPr="00E2576C">
        <w:rPr>
          <w:rFonts w:asciiTheme="minorHAnsi" w:hAnsiTheme="minorHAnsi" w:cstheme="minorHAnsi"/>
          <w:bCs/>
          <w:color w:val="000000"/>
        </w:rPr>
        <w:t>The Project Selection Committee will convene to deliberate, score, and recommend funding allocations to the BCDCOG Board of Directors.</w:t>
      </w:r>
      <w:r w:rsidR="001D4EE1">
        <w:rPr>
          <w:rFonts w:asciiTheme="minorHAnsi" w:hAnsiTheme="minorHAnsi" w:cstheme="minorHAnsi"/>
          <w:bCs/>
          <w:color w:val="000000"/>
        </w:rPr>
        <w:t xml:space="preserve"> </w:t>
      </w:r>
      <w:r w:rsidRPr="00E2576C">
        <w:rPr>
          <w:rFonts w:asciiTheme="minorHAnsi" w:hAnsiTheme="minorHAnsi" w:cstheme="minorHAnsi"/>
          <w:bCs/>
          <w:color w:val="000000"/>
        </w:rPr>
        <w:t>The BCDCOG Board of Directors will consider the recommendation of the Project Selection Committee and ratify a program of projects.</w:t>
      </w:r>
      <w:r w:rsidR="001D4EE1">
        <w:rPr>
          <w:rFonts w:asciiTheme="minorHAnsi" w:hAnsiTheme="minorHAnsi" w:cstheme="minorHAnsi"/>
          <w:bCs/>
          <w:color w:val="000000"/>
        </w:rPr>
        <w:t xml:space="preserve"> </w:t>
      </w:r>
      <w:r w:rsidRPr="00E2576C">
        <w:rPr>
          <w:rFonts w:asciiTheme="minorHAnsi" w:hAnsiTheme="minorHAnsi" w:cstheme="minorHAnsi"/>
          <w:bCs/>
          <w:color w:val="000000"/>
        </w:rPr>
        <w:t>Both the Project Selection Committee and the BCDCOG Board of Directors shall employ the following criteria and associated weightings when scoring project proposals.</w:t>
      </w:r>
    </w:p>
    <w:p w:rsidR="00944EC5" w:rsidRPr="00E2576C" w:rsidRDefault="00944EC5" w:rsidP="00AF3E18">
      <w:pPr>
        <w:autoSpaceDE w:val="0"/>
        <w:autoSpaceDN w:val="0"/>
        <w:adjustRightInd w:val="0"/>
        <w:jc w:val="both"/>
        <w:rPr>
          <w:rFonts w:asciiTheme="minorHAnsi" w:hAnsiTheme="minorHAnsi" w:cstheme="minorHAnsi"/>
          <w:color w:val="000000"/>
        </w:rPr>
      </w:pPr>
    </w:p>
    <w:p w:rsidR="00BA198B" w:rsidRDefault="00BA198B" w:rsidP="00515F87">
      <w:pPr>
        <w:autoSpaceDE w:val="0"/>
        <w:autoSpaceDN w:val="0"/>
        <w:adjustRightInd w:val="0"/>
        <w:spacing w:after="60"/>
        <w:jc w:val="both"/>
        <w:rPr>
          <w:rFonts w:asciiTheme="minorHAnsi" w:hAnsiTheme="minorHAnsi" w:cstheme="minorHAnsi"/>
          <w:b/>
          <w:i/>
          <w:color w:val="000000"/>
        </w:rPr>
      </w:pPr>
    </w:p>
    <w:p w:rsidR="00BA198B" w:rsidRDefault="00BA198B" w:rsidP="00515F87">
      <w:pPr>
        <w:autoSpaceDE w:val="0"/>
        <w:autoSpaceDN w:val="0"/>
        <w:adjustRightInd w:val="0"/>
        <w:spacing w:after="60"/>
        <w:jc w:val="both"/>
        <w:rPr>
          <w:rFonts w:asciiTheme="minorHAnsi" w:hAnsiTheme="minorHAnsi" w:cstheme="minorHAnsi"/>
          <w:b/>
          <w:i/>
          <w:color w:val="000000"/>
        </w:rPr>
      </w:pPr>
    </w:p>
    <w:p w:rsidR="00AF3E18" w:rsidRPr="00515F87" w:rsidRDefault="00C76C3B" w:rsidP="00515F87">
      <w:pPr>
        <w:autoSpaceDE w:val="0"/>
        <w:autoSpaceDN w:val="0"/>
        <w:adjustRightInd w:val="0"/>
        <w:spacing w:after="60"/>
        <w:jc w:val="both"/>
        <w:rPr>
          <w:rFonts w:asciiTheme="minorHAnsi" w:hAnsiTheme="minorHAnsi" w:cstheme="minorHAnsi"/>
          <w:b/>
          <w:i/>
          <w:color w:val="000000"/>
        </w:rPr>
      </w:pPr>
      <w:r w:rsidRPr="00515F87">
        <w:rPr>
          <w:rFonts w:asciiTheme="minorHAnsi" w:hAnsiTheme="minorHAnsi" w:cstheme="minorHAnsi"/>
          <w:b/>
          <w:i/>
          <w:color w:val="000000"/>
        </w:rPr>
        <w:lastRenderedPageBreak/>
        <w:t xml:space="preserve">Section 5310 Funding </w:t>
      </w:r>
      <w:r w:rsidR="00AF3E18" w:rsidRPr="00515F87">
        <w:rPr>
          <w:rFonts w:asciiTheme="minorHAnsi" w:hAnsiTheme="minorHAnsi" w:cstheme="minorHAnsi"/>
          <w:b/>
          <w:i/>
          <w:color w:val="000000"/>
        </w:rPr>
        <w:t>Selection Criteria:</w:t>
      </w:r>
    </w:p>
    <w:p w:rsidR="00AF3E18" w:rsidRPr="00E2576C" w:rsidRDefault="00AF3E18" w:rsidP="00007B2B">
      <w:pPr>
        <w:numPr>
          <w:ilvl w:val="0"/>
          <w:numId w:val="28"/>
        </w:numPr>
        <w:autoSpaceDE w:val="0"/>
        <w:autoSpaceDN w:val="0"/>
        <w:adjustRightInd w:val="0"/>
        <w:ind w:left="720"/>
        <w:jc w:val="both"/>
        <w:rPr>
          <w:rFonts w:asciiTheme="minorHAnsi" w:hAnsiTheme="minorHAnsi" w:cstheme="minorHAnsi"/>
          <w:color w:val="000000"/>
        </w:rPr>
      </w:pPr>
      <w:r w:rsidRPr="00E2576C">
        <w:rPr>
          <w:rFonts w:asciiTheme="minorHAnsi" w:hAnsiTheme="minorHAnsi" w:cstheme="minorHAnsi"/>
          <w:i/>
          <w:szCs w:val="22"/>
        </w:rPr>
        <w:t>Statement of Need and Organizational Capacity</w:t>
      </w:r>
      <w:r w:rsidRPr="00E2576C">
        <w:rPr>
          <w:rFonts w:asciiTheme="minorHAnsi" w:hAnsiTheme="minorHAnsi" w:cstheme="minorHAnsi"/>
          <w:szCs w:val="22"/>
        </w:rPr>
        <w:t xml:space="preserve"> </w:t>
      </w:r>
      <w:r w:rsidRPr="00E2576C">
        <w:rPr>
          <w:rFonts w:asciiTheme="minorHAnsi" w:hAnsiTheme="minorHAnsi" w:cstheme="minorHAnsi"/>
          <w:color w:val="000000"/>
        </w:rPr>
        <w:t>(20%) - In this measure, applicants will be judged on the nexus between the proposed project and the needs identified in the HSCP.</w:t>
      </w:r>
      <w:r w:rsidR="001D4EE1">
        <w:rPr>
          <w:rFonts w:asciiTheme="minorHAnsi" w:hAnsiTheme="minorHAnsi" w:cstheme="minorHAnsi"/>
          <w:color w:val="000000"/>
        </w:rPr>
        <w:t xml:space="preserve"> </w:t>
      </w:r>
      <w:r w:rsidRPr="00E2576C">
        <w:rPr>
          <w:rFonts w:asciiTheme="minorHAnsi" w:hAnsiTheme="minorHAnsi" w:cstheme="minorHAnsi"/>
          <w:color w:val="000000"/>
        </w:rPr>
        <w:t xml:space="preserve">Additionally, assets within their organization that allow them to fully plan, execute, administer, and measure a project funded through the </w:t>
      </w:r>
      <w:r w:rsidR="003E2FBE">
        <w:rPr>
          <w:rFonts w:asciiTheme="minorHAnsi" w:hAnsiTheme="minorHAnsi" w:cstheme="minorHAnsi"/>
          <w:color w:val="000000"/>
        </w:rPr>
        <w:t>Section 5310</w:t>
      </w:r>
      <w:r w:rsidRPr="00E2576C">
        <w:rPr>
          <w:rFonts w:asciiTheme="minorHAnsi" w:hAnsiTheme="minorHAnsi" w:cstheme="minorHAnsi"/>
          <w:color w:val="000000"/>
        </w:rPr>
        <w:t xml:space="preserve"> program</w:t>
      </w:r>
      <w:r w:rsidR="00242877" w:rsidRPr="00E2576C">
        <w:rPr>
          <w:rFonts w:asciiTheme="minorHAnsi" w:hAnsiTheme="minorHAnsi" w:cstheme="minorHAnsi"/>
          <w:color w:val="000000"/>
        </w:rPr>
        <w:t>.</w:t>
      </w:r>
      <w:r w:rsidR="001D4EE1">
        <w:rPr>
          <w:rFonts w:asciiTheme="minorHAnsi" w:hAnsiTheme="minorHAnsi" w:cstheme="minorHAnsi"/>
          <w:color w:val="000000"/>
        </w:rPr>
        <w:t xml:space="preserve"> </w:t>
      </w:r>
      <w:r w:rsidRPr="00E2576C">
        <w:rPr>
          <w:rFonts w:asciiTheme="minorHAnsi" w:hAnsiTheme="minorHAnsi" w:cstheme="minorHAnsi"/>
          <w:color w:val="000000"/>
        </w:rPr>
        <w:t>Questions relevant to this measure might include:</w:t>
      </w:r>
    </w:p>
    <w:p w:rsidR="00AF3E18" w:rsidRPr="00E2576C" w:rsidRDefault="00AF3E18" w:rsidP="007E5325">
      <w:pPr>
        <w:numPr>
          <w:ilvl w:val="0"/>
          <w:numId w:val="23"/>
        </w:numPr>
        <w:tabs>
          <w:tab w:val="clear" w:pos="1440"/>
        </w:tabs>
        <w:spacing w:before="60"/>
        <w:jc w:val="both"/>
        <w:rPr>
          <w:rFonts w:asciiTheme="minorHAnsi" w:hAnsiTheme="minorHAnsi" w:cstheme="minorHAnsi"/>
        </w:rPr>
      </w:pPr>
      <w:r w:rsidRPr="00E2576C">
        <w:rPr>
          <w:rFonts w:asciiTheme="minorHAnsi" w:hAnsiTheme="minorHAnsi" w:cstheme="minorHAnsi"/>
        </w:rPr>
        <w:t>Does the project address a recognized need in the community?</w:t>
      </w:r>
    </w:p>
    <w:p w:rsidR="00AF3E18" w:rsidRPr="00E2576C" w:rsidRDefault="00AF3E18" w:rsidP="007E5325">
      <w:pPr>
        <w:numPr>
          <w:ilvl w:val="0"/>
          <w:numId w:val="23"/>
        </w:numPr>
        <w:spacing w:before="60"/>
        <w:jc w:val="both"/>
        <w:rPr>
          <w:rFonts w:asciiTheme="minorHAnsi" w:hAnsiTheme="minorHAnsi" w:cstheme="minorHAnsi"/>
        </w:rPr>
      </w:pPr>
      <w:r w:rsidRPr="00E2576C">
        <w:rPr>
          <w:rFonts w:asciiTheme="minorHAnsi" w:hAnsiTheme="minorHAnsi" w:cstheme="minorHAnsi"/>
        </w:rPr>
        <w:t>What unmet need(s) are identified in relation to the regional Coordinated Public Transit-Human Services Transportation Plan?</w:t>
      </w:r>
    </w:p>
    <w:p w:rsidR="00AF3E18" w:rsidRPr="00E2576C" w:rsidRDefault="00BE09D2" w:rsidP="007E5325">
      <w:pPr>
        <w:numPr>
          <w:ilvl w:val="0"/>
          <w:numId w:val="23"/>
        </w:numPr>
        <w:spacing w:before="60"/>
        <w:jc w:val="both"/>
        <w:rPr>
          <w:rFonts w:asciiTheme="minorHAnsi" w:hAnsiTheme="minorHAnsi" w:cstheme="minorHAnsi"/>
        </w:rPr>
      </w:pPr>
      <w:r w:rsidRPr="00E2576C">
        <w:rPr>
          <w:rFonts w:asciiTheme="minorHAnsi" w:hAnsiTheme="minorHAnsi" w:cstheme="minorHAnsi"/>
        </w:rPr>
        <w:t xml:space="preserve">Which strategies </w:t>
      </w:r>
      <w:r w:rsidR="00AF3E18" w:rsidRPr="00E2576C">
        <w:rPr>
          <w:rFonts w:asciiTheme="minorHAnsi" w:hAnsiTheme="minorHAnsi" w:cstheme="minorHAnsi"/>
        </w:rPr>
        <w:t>does the project focus on from the Plan?</w:t>
      </w:r>
    </w:p>
    <w:p w:rsidR="00AF3E18" w:rsidRPr="00E2576C" w:rsidRDefault="00AF3E18" w:rsidP="007E5325">
      <w:pPr>
        <w:numPr>
          <w:ilvl w:val="0"/>
          <w:numId w:val="23"/>
        </w:numPr>
        <w:spacing w:before="60"/>
        <w:jc w:val="both"/>
        <w:rPr>
          <w:rFonts w:asciiTheme="minorHAnsi" w:hAnsiTheme="minorHAnsi" w:cstheme="minorHAnsi"/>
        </w:rPr>
      </w:pPr>
      <w:r w:rsidRPr="00E2576C">
        <w:rPr>
          <w:rFonts w:asciiTheme="minorHAnsi" w:hAnsiTheme="minorHAnsi" w:cstheme="minorHAnsi"/>
        </w:rPr>
        <w:t>Does the project increase or enhance availability of transportation of the targeted population?</w:t>
      </w:r>
    </w:p>
    <w:p w:rsidR="00AF3E18" w:rsidRPr="00E2576C" w:rsidRDefault="00AF3E18" w:rsidP="007E5325">
      <w:pPr>
        <w:numPr>
          <w:ilvl w:val="0"/>
          <w:numId w:val="23"/>
        </w:numPr>
        <w:autoSpaceDE w:val="0"/>
        <w:autoSpaceDN w:val="0"/>
        <w:adjustRightInd w:val="0"/>
        <w:spacing w:before="60"/>
        <w:jc w:val="both"/>
        <w:rPr>
          <w:rFonts w:asciiTheme="minorHAnsi" w:hAnsiTheme="minorHAnsi" w:cstheme="minorHAnsi"/>
          <w:color w:val="000000"/>
        </w:rPr>
      </w:pPr>
      <w:r w:rsidRPr="00E2576C">
        <w:rPr>
          <w:rFonts w:asciiTheme="minorHAnsi" w:hAnsiTheme="minorHAnsi" w:cstheme="minorHAnsi"/>
        </w:rPr>
        <w:t>Does the project help meet transportation needs outside this population?</w:t>
      </w:r>
    </w:p>
    <w:p w:rsidR="00AF3E18" w:rsidRPr="00E2576C" w:rsidRDefault="00AF3E18" w:rsidP="00AF3E18">
      <w:pPr>
        <w:autoSpaceDE w:val="0"/>
        <w:autoSpaceDN w:val="0"/>
        <w:adjustRightInd w:val="0"/>
        <w:ind w:left="1800" w:hanging="360"/>
        <w:jc w:val="both"/>
        <w:rPr>
          <w:rFonts w:asciiTheme="minorHAnsi" w:hAnsiTheme="minorHAnsi" w:cstheme="minorHAnsi"/>
          <w:color w:val="000000"/>
        </w:rPr>
      </w:pPr>
    </w:p>
    <w:p w:rsidR="00AF3E18" w:rsidRPr="00E2576C" w:rsidRDefault="00AF3E18" w:rsidP="00007B2B">
      <w:pPr>
        <w:keepNext/>
        <w:keepLines/>
        <w:numPr>
          <w:ilvl w:val="0"/>
          <w:numId w:val="24"/>
        </w:numPr>
        <w:jc w:val="both"/>
        <w:rPr>
          <w:rFonts w:asciiTheme="minorHAnsi" w:hAnsiTheme="minorHAnsi" w:cstheme="minorHAnsi"/>
          <w:color w:val="000000"/>
        </w:rPr>
      </w:pPr>
      <w:r w:rsidRPr="00E2576C">
        <w:rPr>
          <w:rFonts w:asciiTheme="minorHAnsi" w:hAnsiTheme="minorHAnsi" w:cstheme="minorHAnsi"/>
          <w:i/>
        </w:rPr>
        <w:t>Project Budget and Cost Effectiveness</w:t>
      </w:r>
      <w:r w:rsidRPr="00E2576C">
        <w:rPr>
          <w:rFonts w:asciiTheme="minorHAnsi" w:hAnsiTheme="minorHAnsi" w:cstheme="minorHAnsi"/>
          <w:color w:val="000000"/>
        </w:rPr>
        <w:t xml:space="preserve"> (20%) - Grant applicants will be judged on the </w:t>
      </w:r>
      <w:r w:rsidRPr="00E2576C">
        <w:rPr>
          <w:rFonts w:asciiTheme="minorHAnsi" w:hAnsiTheme="minorHAnsi" w:cstheme="minorHAnsi"/>
        </w:rPr>
        <w:t>budget for the proposed project.</w:t>
      </w:r>
      <w:r w:rsidR="001D4EE1">
        <w:rPr>
          <w:rFonts w:asciiTheme="minorHAnsi" w:hAnsiTheme="minorHAnsi" w:cstheme="minorHAnsi"/>
        </w:rPr>
        <w:t xml:space="preserve"> </w:t>
      </w:r>
      <w:r w:rsidRPr="00E2576C">
        <w:rPr>
          <w:rFonts w:asciiTheme="minorHAnsi" w:hAnsiTheme="minorHAnsi" w:cstheme="minorHAnsi"/>
        </w:rPr>
        <w:t>Clear indication all funding sources, especially the local share for the project.</w:t>
      </w:r>
      <w:r w:rsidR="001D4EE1">
        <w:rPr>
          <w:rFonts w:asciiTheme="minorHAnsi" w:hAnsiTheme="minorHAnsi" w:cstheme="minorHAnsi"/>
        </w:rPr>
        <w:t xml:space="preserve"> </w:t>
      </w:r>
      <w:r w:rsidRPr="00E2576C">
        <w:rPr>
          <w:rFonts w:asciiTheme="minorHAnsi" w:hAnsiTheme="minorHAnsi" w:cstheme="minorHAnsi"/>
        </w:rPr>
        <w:t>Evidence of financial capability and the stability of the local share and if there is an identified source for on-going funding.</w:t>
      </w:r>
      <w:r w:rsidR="001D4EE1">
        <w:rPr>
          <w:rFonts w:asciiTheme="minorHAnsi" w:hAnsiTheme="minorHAnsi" w:cstheme="minorHAnsi"/>
        </w:rPr>
        <w:t xml:space="preserve"> </w:t>
      </w:r>
      <w:r w:rsidRPr="00E2576C">
        <w:rPr>
          <w:rFonts w:asciiTheme="minorHAnsi" w:hAnsiTheme="minorHAnsi" w:cstheme="minorHAnsi"/>
          <w:color w:val="000000"/>
        </w:rPr>
        <w:t>Questions relevant to this measure might include:</w:t>
      </w:r>
    </w:p>
    <w:p w:rsidR="00AF3E18" w:rsidRPr="00E2576C" w:rsidRDefault="00AF3E18" w:rsidP="007E5325">
      <w:pPr>
        <w:keepNext/>
        <w:keepLines/>
        <w:numPr>
          <w:ilvl w:val="1"/>
          <w:numId w:val="24"/>
        </w:numPr>
        <w:spacing w:before="60"/>
        <w:jc w:val="both"/>
        <w:rPr>
          <w:rFonts w:asciiTheme="minorHAnsi" w:hAnsiTheme="minorHAnsi" w:cstheme="minorHAnsi"/>
          <w:color w:val="000000"/>
        </w:rPr>
      </w:pPr>
      <w:r w:rsidRPr="00E2576C">
        <w:rPr>
          <w:rFonts w:asciiTheme="minorHAnsi" w:hAnsiTheme="minorHAnsi" w:cstheme="minorHAnsi"/>
        </w:rPr>
        <w:t>Was a clearly defined budget submitted for both the proposed project?</w:t>
      </w:r>
    </w:p>
    <w:p w:rsidR="00AF3E18" w:rsidRPr="00E2576C" w:rsidRDefault="00AF3E18" w:rsidP="007E5325">
      <w:pPr>
        <w:keepNext/>
        <w:keepLines/>
        <w:numPr>
          <w:ilvl w:val="1"/>
          <w:numId w:val="24"/>
        </w:numPr>
        <w:spacing w:before="60"/>
        <w:jc w:val="both"/>
        <w:rPr>
          <w:rFonts w:asciiTheme="minorHAnsi" w:hAnsiTheme="minorHAnsi" w:cstheme="minorHAnsi"/>
          <w:color w:val="000000"/>
        </w:rPr>
      </w:pPr>
      <w:r w:rsidRPr="00E2576C">
        <w:rPr>
          <w:rFonts w:asciiTheme="minorHAnsi" w:hAnsiTheme="minorHAnsi" w:cstheme="minorHAnsi"/>
        </w:rPr>
        <w:t>Does the project budget list the source(s) of local share?</w:t>
      </w:r>
      <w:r w:rsidR="001D4EE1">
        <w:rPr>
          <w:rFonts w:asciiTheme="minorHAnsi" w:hAnsiTheme="minorHAnsi" w:cstheme="minorHAnsi"/>
        </w:rPr>
        <w:t xml:space="preserve"> </w:t>
      </w:r>
      <w:r w:rsidRPr="00E2576C">
        <w:rPr>
          <w:rFonts w:asciiTheme="minorHAnsi" w:hAnsiTheme="minorHAnsi" w:cstheme="minorHAnsi"/>
        </w:rPr>
        <w:t>Is the local share stable?</w:t>
      </w:r>
    </w:p>
    <w:p w:rsidR="00AF3E18" w:rsidRPr="00E2576C" w:rsidRDefault="00AF3E18" w:rsidP="007E5325">
      <w:pPr>
        <w:keepNext/>
        <w:keepLines/>
        <w:numPr>
          <w:ilvl w:val="1"/>
          <w:numId w:val="24"/>
        </w:numPr>
        <w:spacing w:before="60"/>
        <w:jc w:val="both"/>
        <w:rPr>
          <w:rFonts w:asciiTheme="minorHAnsi" w:hAnsiTheme="minorHAnsi" w:cstheme="minorHAnsi"/>
          <w:color w:val="000000"/>
        </w:rPr>
      </w:pPr>
      <w:r w:rsidRPr="00E2576C">
        <w:rPr>
          <w:rFonts w:asciiTheme="minorHAnsi" w:hAnsiTheme="minorHAnsi" w:cstheme="minorHAnsi"/>
        </w:rPr>
        <w:t>Does the applicant report a long-term commitment to the project to continue the effort beyond the availability of the requested grant resources?</w:t>
      </w:r>
    </w:p>
    <w:p w:rsidR="00AF3E18" w:rsidRPr="00E2576C" w:rsidRDefault="00AF3E18" w:rsidP="00AF3E18">
      <w:pPr>
        <w:ind w:left="360"/>
        <w:jc w:val="both"/>
        <w:rPr>
          <w:rFonts w:asciiTheme="minorHAnsi" w:hAnsiTheme="minorHAnsi" w:cstheme="minorHAnsi"/>
        </w:rPr>
      </w:pPr>
    </w:p>
    <w:p w:rsidR="00AF3E18" w:rsidRPr="00E2576C" w:rsidRDefault="00AF3E18" w:rsidP="00007B2B">
      <w:pPr>
        <w:numPr>
          <w:ilvl w:val="0"/>
          <w:numId w:val="25"/>
        </w:numPr>
        <w:jc w:val="both"/>
        <w:rPr>
          <w:rFonts w:asciiTheme="minorHAnsi" w:hAnsiTheme="minorHAnsi" w:cstheme="minorHAnsi"/>
        </w:rPr>
      </w:pPr>
      <w:r w:rsidRPr="00E2576C">
        <w:rPr>
          <w:rFonts w:asciiTheme="minorHAnsi" w:hAnsiTheme="minorHAnsi" w:cstheme="minorHAnsi"/>
          <w:i/>
        </w:rPr>
        <w:t>Coordination and Program Outreach</w:t>
      </w:r>
      <w:r w:rsidRPr="00E2576C">
        <w:rPr>
          <w:rFonts w:asciiTheme="minorHAnsi" w:hAnsiTheme="minorHAnsi" w:cstheme="minorHAnsi"/>
          <w:b/>
          <w:i/>
        </w:rPr>
        <w:t xml:space="preserve"> </w:t>
      </w:r>
      <w:r w:rsidRPr="00E2576C">
        <w:rPr>
          <w:rFonts w:asciiTheme="minorHAnsi" w:hAnsiTheme="minorHAnsi" w:cstheme="minorHAnsi"/>
          <w:color w:val="000000"/>
        </w:rPr>
        <w:t>(20%) - This measure judges how well the proposed project is c</w:t>
      </w:r>
      <w:r w:rsidRPr="00E2576C">
        <w:rPr>
          <w:rFonts w:asciiTheme="minorHAnsi" w:hAnsiTheme="minorHAnsi" w:cstheme="minorHAnsi"/>
        </w:rPr>
        <w:t>oordinated among agencies.</w:t>
      </w:r>
      <w:r w:rsidR="001D4EE1">
        <w:rPr>
          <w:rFonts w:asciiTheme="minorHAnsi" w:hAnsiTheme="minorHAnsi" w:cstheme="minorHAnsi"/>
        </w:rPr>
        <w:t xml:space="preserve"> </w:t>
      </w:r>
      <w:r w:rsidRPr="00E2576C">
        <w:rPr>
          <w:rFonts w:asciiTheme="minorHAnsi" w:hAnsiTheme="minorHAnsi" w:cstheme="minorHAnsi"/>
        </w:rPr>
        <w:t>How the project will be coordinated with other social service programs and/or transit providers in the area.</w:t>
      </w:r>
      <w:r w:rsidR="001D4EE1">
        <w:rPr>
          <w:rFonts w:asciiTheme="minorHAnsi" w:hAnsiTheme="minorHAnsi" w:cstheme="minorHAnsi"/>
        </w:rPr>
        <w:t xml:space="preserve"> </w:t>
      </w:r>
      <w:r w:rsidRPr="00E2576C">
        <w:rPr>
          <w:rFonts w:asciiTheme="minorHAnsi" w:hAnsiTheme="minorHAnsi" w:cstheme="minorHAnsi"/>
        </w:rPr>
        <w:t>Coordination could include shared vehicles with other agencies, shared dispatching or scheduling duties, shared maintenance costs, coordinated client trips, coordination of staff training programs, or other strategies.</w:t>
      </w:r>
      <w:r w:rsidR="001D4EE1">
        <w:rPr>
          <w:rFonts w:asciiTheme="minorHAnsi" w:hAnsiTheme="minorHAnsi" w:cstheme="minorHAnsi"/>
        </w:rPr>
        <w:t xml:space="preserve"> </w:t>
      </w:r>
      <w:r w:rsidRPr="00E2576C">
        <w:rPr>
          <w:rFonts w:asciiTheme="minorHAnsi" w:hAnsiTheme="minorHAnsi" w:cstheme="minorHAnsi"/>
          <w:color w:val="000000"/>
        </w:rPr>
        <w:t>Questions relevant to this measure might include:</w:t>
      </w:r>
    </w:p>
    <w:p w:rsidR="00AF3E18" w:rsidRPr="00E2576C" w:rsidRDefault="00AF3E18" w:rsidP="007E5325">
      <w:pPr>
        <w:numPr>
          <w:ilvl w:val="2"/>
          <w:numId w:val="24"/>
        </w:numPr>
        <w:tabs>
          <w:tab w:val="clear" w:pos="2340"/>
          <w:tab w:val="num" w:pos="1440"/>
        </w:tabs>
        <w:spacing w:before="60"/>
        <w:ind w:left="1440"/>
        <w:jc w:val="both"/>
        <w:rPr>
          <w:rFonts w:asciiTheme="minorHAnsi" w:hAnsiTheme="minorHAnsi" w:cstheme="minorHAnsi"/>
        </w:rPr>
      </w:pPr>
      <w:r w:rsidRPr="00E2576C">
        <w:rPr>
          <w:rFonts w:asciiTheme="minorHAnsi" w:hAnsiTheme="minorHAnsi" w:cstheme="minorHAnsi"/>
        </w:rPr>
        <w:t>What coordination efforts did the project employ</w:t>
      </w:r>
      <w:r w:rsidR="00BF14BB" w:rsidRPr="00E2576C">
        <w:rPr>
          <w:rFonts w:asciiTheme="minorHAnsi" w:hAnsiTheme="minorHAnsi" w:cstheme="minorHAnsi"/>
        </w:rPr>
        <w:t>?</w:t>
      </w:r>
      <w:r w:rsidR="001D4EE1">
        <w:rPr>
          <w:rFonts w:asciiTheme="minorHAnsi" w:hAnsiTheme="minorHAnsi" w:cstheme="minorHAnsi"/>
        </w:rPr>
        <w:t xml:space="preserve"> </w:t>
      </w:r>
      <w:r w:rsidRPr="00E2576C">
        <w:rPr>
          <w:rFonts w:asciiTheme="minorHAnsi" w:hAnsiTheme="minorHAnsi" w:cstheme="minorHAnsi"/>
        </w:rPr>
        <w:t>(More points should be awarded for multiple shared activities – program planning, operations, communications and/or planning)</w:t>
      </w:r>
    </w:p>
    <w:p w:rsidR="00AF3E18" w:rsidRPr="00E2576C" w:rsidRDefault="00AF3E18" w:rsidP="007E5325">
      <w:pPr>
        <w:numPr>
          <w:ilvl w:val="2"/>
          <w:numId w:val="24"/>
        </w:numPr>
        <w:tabs>
          <w:tab w:val="clear" w:pos="2340"/>
          <w:tab w:val="num" w:pos="1440"/>
        </w:tabs>
        <w:spacing w:before="60"/>
        <w:ind w:left="1440"/>
        <w:jc w:val="both"/>
        <w:rPr>
          <w:rFonts w:asciiTheme="minorHAnsi" w:hAnsiTheme="minorHAnsi" w:cstheme="minorHAnsi"/>
        </w:rPr>
      </w:pPr>
      <w:r w:rsidRPr="00E2576C">
        <w:rPr>
          <w:rFonts w:asciiTheme="minorHAnsi" w:hAnsiTheme="minorHAnsi" w:cstheme="minorHAnsi"/>
        </w:rPr>
        <w:t>Does the project involve multiple partners</w:t>
      </w:r>
      <w:r w:rsidR="00BF14BB" w:rsidRPr="00E2576C">
        <w:rPr>
          <w:rFonts w:asciiTheme="minorHAnsi" w:hAnsiTheme="minorHAnsi" w:cstheme="minorHAnsi"/>
        </w:rPr>
        <w:t>?</w:t>
      </w:r>
      <w:r w:rsidR="001D4EE1">
        <w:rPr>
          <w:rFonts w:asciiTheme="minorHAnsi" w:hAnsiTheme="minorHAnsi" w:cstheme="minorHAnsi"/>
        </w:rPr>
        <w:t xml:space="preserve"> </w:t>
      </w:r>
      <w:r w:rsidRPr="00E2576C">
        <w:rPr>
          <w:rFonts w:asciiTheme="minorHAnsi" w:hAnsiTheme="minorHAnsi" w:cstheme="minorHAnsi"/>
        </w:rPr>
        <w:t>(More points awarded for greater partnership)</w:t>
      </w:r>
    </w:p>
    <w:p w:rsidR="007E5325" w:rsidRDefault="00AF3E18" w:rsidP="007E5325">
      <w:pPr>
        <w:numPr>
          <w:ilvl w:val="2"/>
          <w:numId w:val="24"/>
        </w:numPr>
        <w:tabs>
          <w:tab w:val="clear" w:pos="2340"/>
          <w:tab w:val="num" w:pos="1440"/>
        </w:tabs>
        <w:spacing w:before="60"/>
        <w:ind w:left="1440"/>
        <w:jc w:val="both"/>
        <w:rPr>
          <w:rFonts w:asciiTheme="minorHAnsi" w:hAnsiTheme="minorHAnsi" w:cstheme="minorHAnsi"/>
        </w:rPr>
      </w:pPr>
      <w:r w:rsidRPr="00E2576C">
        <w:rPr>
          <w:rFonts w:asciiTheme="minorHAnsi" w:hAnsiTheme="minorHAnsi" w:cstheme="minorHAnsi"/>
        </w:rPr>
        <w:t>Does the project indicate how stakeholders will be involved throughout the project?</w:t>
      </w:r>
    </w:p>
    <w:p w:rsidR="007E5325" w:rsidRDefault="007E5325" w:rsidP="007E5325">
      <w:pPr>
        <w:spacing w:before="60"/>
        <w:ind w:left="1440"/>
        <w:jc w:val="both"/>
        <w:rPr>
          <w:rFonts w:asciiTheme="minorHAnsi" w:hAnsiTheme="minorHAnsi" w:cstheme="minorHAnsi"/>
        </w:rPr>
      </w:pPr>
    </w:p>
    <w:p w:rsidR="007E5325" w:rsidRPr="007E5325" w:rsidRDefault="00AF3E18" w:rsidP="007E5325">
      <w:pPr>
        <w:pStyle w:val="ListParagraph"/>
        <w:numPr>
          <w:ilvl w:val="0"/>
          <w:numId w:val="27"/>
        </w:numPr>
        <w:spacing w:before="60"/>
        <w:jc w:val="both"/>
        <w:rPr>
          <w:rFonts w:cstheme="minorHAnsi"/>
        </w:rPr>
      </w:pPr>
      <w:r w:rsidRPr="007E5325">
        <w:rPr>
          <w:rFonts w:cstheme="minorHAnsi"/>
          <w:i/>
        </w:rPr>
        <w:t>Implementation Plan</w:t>
      </w:r>
      <w:r w:rsidRPr="007E5325">
        <w:rPr>
          <w:rFonts w:cstheme="minorHAnsi"/>
          <w:b/>
          <w:i/>
        </w:rPr>
        <w:t xml:space="preserve"> </w:t>
      </w:r>
      <w:r w:rsidRPr="007E5325">
        <w:rPr>
          <w:rFonts w:cstheme="minorHAnsi"/>
          <w:color w:val="000000"/>
        </w:rPr>
        <w:t xml:space="preserve">(20%) - The fourth measurement includes information </w:t>
      </w:r>
      <w:r w:rsidRPr="007E5325">
        <w:rPr>
          <w:rFonts w:cstheme="minorHAnsi"/>
        </w:rPr>
        <w:t>on operational plan for providing service.</w:t>
      </w:r>
      <w:r w:rsidR="001D4EE1">
        <w:rPr>
          <w:rFonts w:cstheme="minorHAnsi"/>
        </w:rPr>
        <w:t xml:space="preserve"> </w:t>
      </w:r>
      <w:r w:rsidRPr="007E5325">
        <w:rPr>
          <w:rFonts w:cstheme="minorHAnsi"/>
        </w:rPr>
        <w:t xml:space="preserve">This could include timetables and route maps (if applicable) showing the </w:t>
      </w:r>
      <w:r w:rsidRPr="007E5325">
        <w:rPr>
          <w:rFonts w:cstheme="minorHAnsi"/>
        </w:rPr>
        <w:lastRenderedPageBreak/>
        <w:t>service coverage from the project.</w:t>
      </w:r>
      <w:r w:rsidR="001D4EE1">
        <w:rPr>
          <w:rFonts w:cstheme="minorHAnsi"/>
        </w:rPr>
        <w:t xml:space="preserve"> </w:t>
      </w:r>
      <w:r w:rsidRPr="007E5325">
        <w:rPr>
          <w:rFonts w:cstheme="minorHAnsi"/>
        </w:rPr>
        <w:t>Offer a description on how the agency intends to implement the project and a timeline for project implementation.</w:t>
      </w:r>
      <w:r w:rsidR="001D4EE1">
        <w:rPr>
          <w:rFonts w:cstheme="minorHAnsi"/>
        </w:rPr>
        <w:t xml:space="preserve"> </w:t>
      </w:r>
      <w:r w:rsidRPr="007E5325">
        <w:rPr>
          <w:rFonts w:cstheme="minorHAnsi"/>
        </w:rPr>
        <w:t>Explain how the project relates to other services or programs provided by the agency and demonstrate how it can be achieved within the agency’s technical ability.</w:t>
      </w:r>
      <w:r w:rsidR="001D4EE1">
        <w:rPr>
          <w:rFonts w:cstheme="minorHAnsi"/>
        </w:rPr>
        <w:t xml:space="preserve"> </w:t>
      </w:r>
      <w:r w:rsidRPr="007E5325">
        <w:rPr>
          <w:rFonts w:cstheme="minorHAnsi"/>
        </w:rPr>
        <w:t>Provide a description on how the agency will market the project to the target population and promote public awareness of the program.</w:t>
      </w:r>
      <w:r w:rsidRPr="007E5325">
        <w:rPr>
          <w:rFonts w:cstheme="minorHAnsi"/>
          <w:color w:val="000000"/>
          <w:highlight w:val="yellow"/>
        </w:rPr>
        <w:t xml:space="preserve"> </w:t>
      </w:r>
    </w:p>
    <w:p w:rsidR="007E5325" w:rsidRPr="007E5325" w:rsidRDefault="007E5325" w:rsidP="007E5325">
      <w:pPr>
        <w:pStyle w:val="ListParagraph"/>
        <w:spacing w:before="60"/>
        <w:jc w:val="both"/>
        <w:rPr>
          <w:rFonts w:cstheme="minorHAnsi"/>
        </w:rPr>
      </w:pPr>
    </w:p>
    <w:p w:rsidR="00AF3E18" w:rsidRPr="007E5325" w:rsidRDefault="00AF3E18" w:rsidP="007E5325">
      <w:pPr>
        <w:pStyle w:val="ListParagraph"/>
        <w:numPr>
          <w:ilvl w:val="0"/>
          <w:numId w:val="27"/>
        </w:numPr>
        <w:spacing w:before="60"/>
        <w:jc w:val="both"/>
        <w:rPr>
          <w:rFonts w:cstheme="minorHAnsi"/>
        </w:rPr>
      </w:pPr>
      <w:r w:rsidRPr="007E5325">
        <w:rPr>
          <w:rFonts w:cstheme="minorHAnsi"/>
          <w:i/>
        </w:rPr>
        <w:t>Customer Service and Accessibility</w:t>
      </w:r>
      <w:r w:rsidRPr="007E5325">
        <w:rPr>
          <w:rFonts w:cstheme="minorHAnsi"/>
          <w:b/>
          <w:i/>
        </w:rPr>
        <w:t xml:space="preserve"> </w:t>
      </w:r>
      <w:r w:rsidRPr="007E5325">
        <w:rPr>
          <w:rFonts w:cstheme="minorHAnsi"/>
          <w:color w:val="000000"/>
        </w:rPr>
        <w:t>(20%)</w:t>
      </w:r>
      <w:r w:rsidR="001D4EE1">
        <w:rPr>
          <w:rFonts w:cstheme="minorHAnsi"/>
          <w:color w:val="000000"/>
        </w:rPr>
        <w:t xml:space="preserve"> </w:t>
      </w:r>
      <w:r w:rsidRPr="007E5325">
        <w:rPr>
          <w:rFonts w:cstheme="minorHAnsi"/>
        </w:rPr>
        <w:t>Provide information on the number of personnel – existing drivers and administrative staff to support the project.</w:t>
      </w:r>
      <w:r w:rsidR="001D4EE1">
        <w:rPr>
          <w:rFonts w:cstheme="minorHAnsi"/>
        </w:rPr>
        <w:t xml:space="preserve"> </w:t>
      </w:r>
      <w:r w:rsidRPr="007E5325">
        <w:rPr>
          <w:rFonts w:cstheme="minorHAnsi"/>
        </w:rPr>
        <w:t>Will the agency hire additional personnel to support the project?</w:t>
      </w:r>
      <w:r w:rsidR="001D4EE1">
        <w:rPr>
          <w:rFonts w:cstheme="minorHAnsi"/>
        </w:rPr>
        <w:t xml:space="preserve"> </w:t>
      </w:r>
      <w:r w:rsidRPr="007E5325">
        <w:rPr>
          <w:rFonts w:cstheme="minorHAnsi"/>
        </w:rPr>
        <w:t>List the training courses and the drivers who have completed these courses.</w:t>
      </w:r>
      <w:r w:rsidR="001D4EE1">
        <w:rPr>
          <w:rFonts w:cstheme="minorHAnsi"/>
        </w:rPr>
        <w:t xml:space="preserve"> </w:t>
      </w:r>
      <w:r w:rsidRPr="007E5325">
        <w:rPr>
          <w:rFonts w:cstheme="minorHAnsi"/>
        </w:rPr>
        <w:t>Describe the agency’s vehicle maintenance program (if applicable), addressing the following:</w:t>
      </w:r>
    </w:p>
    <w:p w:rsidR="00AF3E18" w:rsidRPr="00E2576C" w:rsidRDefault="00AF3E18" w:rsidP="007E5325">
      <w:pPr>
        <w:keepNext/>
        <w:keepLines/>
        <w:numPr>
          <w:ilvl w:val="2"/>
          <w:numId w:val="18"/>
        </w:numPr>
        <w:tabs>
          <w:tab w:val="clear" w:pos="2160"/>
          <w:tab w:val="num" w:pos="1440"/>
        </w:tabs>
        <w:spacing w:before="60"/>
        <w:ind w:left="1440"/>
        <w:jc w:val="both"/>
        <w:rPr>
          <w:rFonts w:asciiTheme="minorHAnsi" w:hAnsiTheme="minorHAnsi" w:cstheme="minorHAnsi"/>
        </w:rPr>
      </w:pPr>
      <w:r w:rsidRPr="00E2576C">
        <w:rPr>
          <w:rFonts w:asciiTheme="minorHAnsi" w:hAnsiTheme="minorHAnsi" w:cstheme="minorHAnsi"/>
        </w:rPr>
        <w:t>Pre-trip inspections</w:t>
      </w:r>
    </w:p>
    <w:p w:rsidR="00AF3E18" w:rsidRPr="00E2576C" w:rsidRDefault="00AF3E18" w:rsidP="007E5325">
      <w:pPr>
        <w:keepNext/>
        <w:keepLines/>
        <w:numPr>
          <w:ilvl w:val="2"/>
          <w:numId w:val="18"/>
        </w:numPr>
        <w:tabs>
          <w:tab w:val="clear" w:pos="2160"/>
          <w:tab w:val="num" w:pos="1440"/>
        </w:tabs>
        <w:spacing w:before="60"/>
        <w:ind w:left="1440"/>
        <w:jc w:val="both"/>
        <w:rPr>
          <w:rFonts w:asciiTheme="minorHAnsi" w:hAnsiTheme="minorHAnsi" w:cstheme="minorHAnsi"/>
        </w:rPr>
      </w:pPr>
      <w:r w:rsidRPr="00E2576C">
        <w:rPr>
          <w:rFonts w:asciiTheme="minorHAnsi" w:hAnsiTheme="minorHAnsi" w:cstheme="minorHAnsi"/>
        </w:rPr>
        <w:t>Preventive maintenance</w:t>
      </w:r>
    </w:p>
    <w:p w:rsidR="00AF3E18" w:rsidRPr="00E2576C" w:rsidRDefault="00AF3E18" w:rsidP="007E5325">
      <w:pPr>
        <w:keepNext/>
        <w:keepLines/>
        <w:numPr>
          <w:ilvl w:val="2"/>
          <w:numId w:val="18"/>
        </w:numPr>
        <w:tabs>
          <w:tab w:val="clear" w:pos="2160"/>
          <w:tab w:val="num" w:pos="1440"/>
        </w:tabs>
        <w:spacing w:before="60"/>
        <w:ind w:left="1440"/>
        <w:jc w:val="both"/>
        <w:rPr>
          <w:rFonts w:asciiTheme="minorHAnsi" w:hAnsiTheme="minorHAnsi" w:cstheme="minorHAnsi"/>
        </w:rPr>
      </w:pPr>
      <w:r w:rsidRPr="00E2576C">
        <w:rPr>
          <w:rFonts w:asciiTheme="minorHAnsi" w:hAnsiTheme="minorHAnsi" w:cstheme="minorHAnsi"/>
        </w:rPr>
        <w:t>Routine maintenance</w:t>
      </w:r>
    </w:p>
    <w:p w:rsidR="00AF3E18" w:rsidRPr="00E2576C" w:rsidRDefault="00AF3E18" w:rsidP="007E5325">
      <w:pPr>
        <w:keepNext/>
        <w:keepLines/>
        <w:numPr>
          <w:ilvl w:val="2"/>
          <w:numId w:val="18"/>
        </w:numPr>
        <w:tabs>
          <w:tab w:val="clear" w:pos="2160"/>
          <w:tab w:val="num" w:pos="1440"/>
        </w:tabs>
        <w:spacing w:before="60"/>
        <w:ind w:left="1440"/>
        <w:jc w:val="both"/>
        <w:rPr>
          <w:rFonts w:asciiTheme="minorHAnsi" w:hAnsiTheme="minorHAnsi" w:cstheme="minorHAnsi"/>
        </w:rPr>
      </w:pPr>
      <w:r w:rsidRPr="00E2576C">
        <w:rPr>
          <w:rFonts w:asciiTheme="minorHAnsi" w:hAnsiTheme="minorHAnsi" w:cstheme="minorHAnsi"/>
        </w:rPr>
        <w:t>Contingency plan for when equipment is out of service.</w:t>
      </w:r>
      <w:r w:rsidR="001D4EE1">
        <w:rPr>
          <w:rFonts w:asciiTheme="minorHAnsi" w:hAnsiTheme="minorHAnsi" w:cstheme="minorHAnsi"/>
        </w:rPr>
        <w:t xml:space="preserve"> </w:t>
      </w:r>
    </w:p>
    <w:p w:rsidR="00AF3E18" w:rsidRPr="00E2576C" w:rsidRDefault="00AF3E18" w:rsidP="00AF3E18">
      <w:pPr>
        <w:keepNext/>
        <w:keepLines/>
        <w:jc w:val="both"/>
        <w:rPr>
          <w:rFonts w:asciiTheme="minorHAnsi" w:hAnsiTheme="minorHAnsi" w:cstheme="minorHAnsi"/>
          <w:color w:val="000000"/>
        </w:rPr>
      </w:pPr>
    </w:p>
    <w:p w:rsidR="00D37573" w:rsidRPr="00E2576C" w:rsidRDefault="00AF3E18" w:rsidP="00242877">
      <w:pPr>
        <w:keepNext/>
        <w:keepLines/>
        <w:jc w:val="both"/>
        <w:rPr>
          <w:rFonts w:asciiTheme="minorHAnsi" w:hAnsiTheme="minorHAnsi" w:cstheme="minorHAnsi"/>
          <w:szCs w:val="22"/>
        </w:rPr>
      </w:pPr>
      <w:r w:rsidRPr="00E2576C">
        <w:rPr>
          <w:rFonts w:asciiTheme="minorHAnsi" w:hAnsiTheme="minorHAnsi" w:cstheme="minorHAnsi"/>
          <w:color w:val="000000"/>
        </w:rPr>
        <w:t xml:space="preserve">The </w:t>
      </w:r>
      <w:r w:rsidR="005F6638">
        <w:rPr>
          <w:rFonts w:asciiTheme="minorHAnsi" w:hAnsiTheme="minorHAnsi" w:cstheme="minorHAnsi"/>
          <w:color w:val="000000"/>
        </w:rPr>
        <w:t>criteria are</w:t>
      </w:r>
      <w:r w:rsidR="005F6638" w:rsidRPr="00E2576C">
        <w:rPr>
          <w:rFonts w:asciiTheme="minorHAnsi" w:hAnsiTheme="minorHAnsi" w:cstheme="minorHAnsi"/>
          <w:color w:val="000000"/>
        </w:rPr>
        <w:t xml:space="preserve"> </w:t>
      </w:r>
      <w:r w:rsidRPr="00E2576C">
        <w:rPr>
          <w:rFonts w:asciiTheme="minorHAnsi" w:hAnsiTheme="minorHAnsi" w:cstheme="minorHAnsi"/>
          <w:color w:val="000000"/>
        </w:rPr>
        <w:t>more completely detailed in Appendix B.</w:t>
      </w:r>
      <w:r w:rsidR="001D4EE1">
        <w:rPr>
          <w:rFonts w:asciiTheme="minorHAnsi" w:hAnsiTheme="minorHAnsi" w:cstheme="minorHAnsi"/>
        </w:rPr>
        <w:t xml:space="preserve"> </w:t>
      </w:r>
      <w:r w:rsidRPr="00E2576C">
        <w:rPr>
          <w:rFonts w:asciiTheme="minorHAnsi" w:hAnsiTheme="minorHAnsi" w:cstheme="minorHAnsi"/>
          <w:color w:val="000000"/>
        </w:rPr>
        <w:t>Committee results will be compiled by BCDCOG and taken into consideration prior to the final selection decision</w:t>
      </w:r>
      <w:r w:rsidR="00242877" w:rsidRPr="00E2576C">
        <w:rPr>
          <w:rFonts w:asciiTheme="minorHAnsi" w:hAnsiTheme="minorHAnsi" w:cstheme="minorHAnsi"/>
          <w:color w:val="000000"/>
        </w:rPr>
        <w:t>.</w:t>
      </w:r>
      <w:r w:rsidR="001D4EE1">
        <w:rPr>
          <w:rFonts w:asciiTheme="minorHAnsi" w:hAnsiTheme="minorHAnsi" w:cstheme="minorHAnsi"/>
          <w:color w:val="000000"/>
        </w:rPr>
        <w:t xml:space="preserve"> </w:t>
      </w:r>
      <w:r w:rsidR="005A4676" w:rsidRPr="00E2576C">
        <w:rPr>
          <w:rFonts w:asciiTheme="minorHAnsi" w:hAnsiTheme="minorHAnsi" w:cstheme="minorHAnsi"/>
          <w:szCs w:val="22"/>
        </w:rPr>
        <w:t xml:space="preserve">A program of projects (POP) </w:t>
      </w:r>
      <w:r w:rsidR="00D37573" w:rsidRPr="00E2576C">
        <w:rPr>
          <w:rFonts w:asciiTheme="minorHAnsi" w:hAnsiTheme="minorHAnsi" w:cstheme="minorHAnsi"/>
          <w:szCs w:val="22"/>
        </w:rPr>
        <w:t xml:space="preserve">will </w:t>
      </w:r>
      <w:r w:rsidR="005A4676" w:rsidRPr="00E2576C">
        <w:rPr>
          <w:rFonts w:asciiTheme="minorHAnsi" w:hAnsiTheme="minorHAnsi" w:cstheme="minorHAnsi"/>
          <w:szCs w:val="22"/>
        </w:rPr>
        <w:t>be published for public comment and review by FTA.</w:t>
      </w:r>
      <w:r w:rsidR="001D4EE1">
        <w:rPr>
          <w:rFonts w:asciiTheme="minorHAnsi" w:hAnsiTheme="minorHAnsi" w:cstheme="minorHAnsi"/>
          <w:szCs w:val="22"/>
        </w:rPr>
        <w:t xml:space="preserve"> </w:t>
      </w:r>
    </w:p>
    <w:p w:rsidR="00D37573" w:rsidRPr="00E2576C" w:rsidRDefault="00D37573" w:rsidP="00D37573">
      <w:pPr>
        <w:jc w:val="both"/>
        <w:rPr>
          <w:rFonts w:asciiTheme="minorHAnsi" w:hAnsiTheme="minorHAnsi" w:cstheme="minorHAnsi"/>
          <w:szCs w:val="22"/>
        </w:rPr>
      </w:pPr>
    </w:p>
    <w:p w:rsidR="00D37573" w:rsidRPr="00E2576C" w:rsidRDefault="00D37573" w:rsidP="00D37573">
      <w:pPr>
        <w:jc w:val="both"/>
        <w:rPr>
          <w:rFonts w:asciiTheme="minorHAnsi" w:hAnsiTheme="minorHAnsi" w:cstheme="minorHAnsi"/>
        </w:rPr>
      </w:pPr>
      <w:r w:rsidRPr="00E2576C">
        <w:rPr>
          <w:rFonts w:asciiTheme="minorHAnsi" w:hAnsiTheme="minorHAnsi" w:cstheme="minorHAnsi"/>
        </w:rPr>
        <w:t xml:space="preserve">Each </w:t>
      </w:r>
      <w:r w:rsidR="003E2FBE">
        <w:rPr>
          <w:rFonts w:asciiTheme="minorHAnsi" w:hAnsiTheme="minorHAnsi" w:cstheme="minorHAnsi"/>
        </w:rPr>
        <w:t>Section 5310 Program</w:t>
      </w:r>
      <w:r w:rsidRPr="00E2576C">
        <w:rPr>
          <w:rFonts w:asciiTheme="minorHAnsi" w:hAnsiTheme="minorHAnsi" w:cstheme="minorHAnsi"/>
        </w:rPr>
        <w:t xml:space="preserve"> application will be scored up to a maximum of 100 points.</w:t>
      </w:r>
      <w:r w:rsidR="001D4EE1">
        <w:rPr>
          <w:rFonts w:asciiTheme="minorHAnsi" w:hAnsiTheme="minorHAnsi" w:cstheme="minorHAnsi"/>
        </w:rPr>
        <w:t xml:space="preserve"> </w:t>
      </w:r>
      <w:r w:rsidRPr="00E2576C">
        <w:rPr>
          <w:rFonts w:asciiTheme="minorHAnsi" w:hAnsiTheme="minorHAnsi" w:cstheme="minorHAnsi"/>
        </w:rPr>
        <w:t xml:space="preserve">For more details, see Appendix </w:t>
      </w:r>
      <w:r w:rsidR="00C853D8" w:rsidRPr="00E2576C">
        <w:rPr>
          <w:rFonts w:asciiTheme="minorHAnsi" w:hAnsiTheme="minorHAnsi" w:cstheme="minorHAnsi"/>
        </w:rPr>
        <w:t>B</w:t>
      </w:r>
      <w:r w:rsidRPr="00E2576C">
        <w:rPr>
          <w:rFonts w:asciiTheme="minorHAnsi" w:hAnsiTheme="minorHAnsi" w:cstheme="minorHAnsi"/>
        </w:rPr>
        <w:t xml:space="preserve"> – “Selection Criteria</w:t>
      </w:r>
      <w:r w:rsidR="00BF14BB" w:rsidRPr="00E2576C">
        <w:rPr>
          <w:rFonts w:asciiTheme="minorHAnsi" w:hAnsiTheme="minorHAnsi" w:cstheme="minorHAnsi"/>
        </w:rPr>
        <w:t>.”</w:t>
      </w:r>
    </w:p>
    <w:p w:rsidR="00D37573" w:rsidRPr="00E2576C" w:rsidRDefault="00D37573" w:rsidP="00D37573">
      <w:pPr>
        <w:jc w:val="both"/>
        <w:rPr>
          <w:rFonts w:asciiTheme="minorHAnsi" w:hAnsiTheme="minorHAnsi" w:cstheme="minorHAnsi"/>
        </w:rPr>
      </w:pPr>
    </w:p>
    <w:p w:rsidR="00061B28" w:rsidRDefault="00D37573" w:rsidP="00D37573">
      <w:pPr>
        <w:rPr>
          <w:rFonts w:asciiTheme="minorHAnsi" w:hAnsiTheme="minorHAnsi" w:cstheme="minorHAnsi"/>
        </w:rPr>
      </w:pPr>
      <w:r w:rsidRPr="00E2576C">
        <w:rPr>
          <w:rFonts w:asciiTheme="minorHAnsi" w:hAnsiTheme="minorHAnsi" w:cstheme="minorHAnsi"/>
        </w:rPr>
        <w:t>Although each applicant may apply for funding for more than one project, it is possible awards could be made for one proposed activity and not another.</w:t>
      </w:r>
      <w:r w:rsidR="001D4EE1">
        <w:rPr>
          <w:rFonts w:asciiTheme="minorHAnsi" w:hAnsiTheme="minorHAnsi" w:cstheme="minorHAnsi"/>
        </w:rPr>
        <w:t xml:space="preserve"> </w:t>
      </w:r>
      <w:r w:rsidRPr="00E2576C">
        <w:rPr>
          <w:rFonts w:asciiTheme="minorHAnsi" w:hAnsiTheme="minorHAnsi" w:cstheme="minorHAnsi"/>
        </w:rPr>
        <w:t>Furthermore, because of limited funds, project(s) may not be fully funded up to the dollar amount requested by the applicant.</w:t>
      </w:r>
      <w:r w:rsidR="001D4EE1">
        <w:rPr>
          <w:rFonts w:asciiTheme="minorHAnsi" w:hAnsiTheme="minorHAnsi" w:cstheme="minorHAnsi"/>
        </w:rPr>
        <w:t xml:space="preserve"> </w:t>
      </w:r>
    </w:p>
    <w:p w:rsidR="00F41D23" w:rsidRPr="00E2576C" w:rsidRDefault="00007B2B" w:rsidP="00007B2B">
      <w:pPr>
        <w:pStyle w:val="Heading1"/>
        <w:numPr>
          <w:ilvl w:val="0"/>
          <w:numId w:val="21"/>
        </w:numPr>
        <w:rPr>
          <w:rFonts w:asciiTheme="minorHAnsi" w:hAnsiTheme="minorHAnsi" w:cstheme="minorHAnsi"/>
          <w:sz w:val="28"/>
          <w:szCs w:val="28"/>
        </w:rPr>
      </w:pPr>
      <w:bookmarkStart w:id="9" w:name="_Toc444598940"/>
      <w:r>
        <w:rPr>
          <w:rFonts w:asciiTheme="minorHAnsi" w:hAnsiTheme="minorHAnsi" w:cstheme="minorHAnsi"/>
          <w:sz w:val="28"/>
          <w:szCs w:val="28"/>
        </w:rPr>
        <w:t>Grievance or Prote</w:t>
      </w:r>
      <w:r w:rsidR="00D37573" w:rsidRPr="00E2576C">
        <w:rPr>
          <w:rFonts w:asciiTheme="minorHAnsi" w:hAnsiTheme="minorHAnsi" w:cstheme="minorHAnsi"/>
          <w:sz w:val="28"/>
          <w:szCs w:val="28"/>
        </w:rPr>
        <w:t>st Procedures</w:t>
      </w:r>
      <w:bookmarkEnd w:id="9"/>
    </w:p>
    <w:p w:rsidR="00822F5F" w:rsidRPr="00E2576C" w:rsidRDefault="00822F5F" w:rsidP="0031553F">
      <w:pPr>
        <w:jc w:val="both"/>
        <w:rPr>
          <w:rFonts w:asciiTheme="minorHAnsi" w:hAnsiTheme="minorHAnsi" w:cstheme="minorHAnsi"/>
        </w:rPr>
      </w:pPr>
      <w:r w:rsidRPr="00E2576C">
        <w:rPr>
          <w:rFonts w:asciiTheme="minorHAnsi" w:hAnsiTheme="minorHAnsi" w:cstheme="minorHAnsi"/>
        </w:rPr>
        <w:t xml:space="preserve">The </w:t>
      </w:r>
      <w:r w:rsidR="00E67040" w:rsidRPr="00E2576C">
        <w:rPr>
          <w:rFonts w:asciiTheme="minorHAnsi" w:hAnsiTheme="minorHAnsi" w:cstheme="minorHAnsi"/>
        </w:rPr>
        <w:t>ag</w:t>
      </w:r>
      <w:r w:rsidRPr="00E2576C">
        <w:rPr>
          <w:rFonts w:asciiTheme="minorHAnsi" w:hAnsiTheme="minorHAnsi" w:cstheme="minorHAnsi"/>
        </w:rPr>
        <w:t xml:space="preserve">grieved agency shall submit a notice of complaint to </w:t>
      </w:r>
      <w:r w:rsidR="00557B2E" w:rsidRPr="00E2576C">
        <w:rPr>
          <w:rFonts w:asciiTheme="minorHAnsi" w:hAnsiTheme="minorHAnsi" w:cstheme="minorHAnsi"/>
        </w:rPr>
        <w:t xml:space="preserve">the BCDCOG </w:t>
      </w:r>
      <w:r w:rsidRPr="00E2576C">
        <w:rPr>
          <w:rFonts w:asciiTheme="minorHAnsi" w:hAnsiTheme="minorHAnsi" w:cstheme="minorHAnsi"/>
        </w:rPr>
        <w:t>in writing</w:t>
      </w:r>
      <w:r w:rsidR="000D1113" w:rsidRPr="00E2576C">
        <w:rPr>
          <w:rFonts w:asciiTheme="minorHAnsi" w:hAnsiTheme="minorHAnsi" w:cstheme="minorHAnsi"/>
        </w:rPr>
        <w:t>,</w:t>
      </w:r>
      <w:r w:rsidRPr="00E2576C">
        <w:rPr>
          <w:rFonts w:asciiTheme="minorHAnsi" w:hAnsiTheme="minorHAnsi" w:cstheme="minorHAnsi"/>
        </w:rPr>
        <w:t xml:space="preserve"> within </w:t>
      </w:r>
      <w:r w:rsidR="008B13A1" w:rsidRPr="00E2576C">
        <w:rPr>
          <w:rFonts w:asciiTheme="minorHAnsi" w:hAnsiTheme="minorHAnsi" w:cstheme="minorHAnsi"/>
        </w:rPr>
        <w:t xml:space="preserve">ten </w:t>
      </w:r>
      <w:r w:rsidRPr="00E2576C">
        <w:rPr>
          <w:rFonts w:asciiTheme="minorHAnsi" w:hAnsiTheme="minorHAnsi" w:cstheme="minorHAnsi"/>
        </w:rPr>
        <w:t>business days of notification of a funding decision.</w:t>
      </w:r>
      <w:r w:rsidR="001D4EE1">
        <w:rPr>
          <w:rFonts w:asciiTheme="minorHAnsi" w:hAnsiTheme="minorHAnsi" w:cstheme="minorHAnsi"/>
        </w:rPr>
        <w:t xml:space="preserve"> </w:t>
      </w:r>
    </w:p>
    <w:p w:rsidR="00822F5F" w:rsidRPr="00E2576C" w:rsidRDefault="00822F5F" w:rsidP="0031553F">
      <w:pPr>
        <w:jc w:val="both"/>
        <w:rPr>
          <w:rFonts w:asciiTheme="minorHAnsi" w:hAnsiTheme="minorHAnsi" w:cstheme="minorHAnsi"/>
        </w:rPr>
      </w:pPr>
    </w:p>
    <w:p w:rsidR="00822F5F" w:rsidRPr="00E2576C" w:rsidRDefault="00822F5F" w:rsidP="0031553F">
      <w:pPr>
        <w:jc w:val="both"/>
        <w:rPr>
          <w:rFonts w:asciiTheme="minorHAnsi" w:hAnsiTheme="minorHAnsi" w:cstheme="minorHAnsi"/>
        </w:rPr>
      </w:pPr>
      <w:r w:rsidRPr="00E2576C">
        <w:rPr>
          <w:rFonts w:asciiTheme="minorHAnsi" w:hAnsiTheme="minorHAnsi" w:cstheme="minorHAnsi"/>
        </w:rPr>
        <w:t xml:space="preserve">The </w:t>
      </w:r>
      <w:r w:rsidR="00557B2E" w:rsidRPr="00E2576C">
        <w:rPr>
          <w:rFonts w:asciiTheme="minorHAnsi" w:hAnsiTheme="minorHAnsi" w:cstheme="minorHAnsi"/>
        </w:rPr>
        <w:t>BCD</w:t>
      </w:r>
      <w:r w:rsidRPr="00E2576C">
        <w:rPr>
          <w:rFonts w:asciiTheme="minorHAnsi" w:hAnsiTheme="minorHAnsi" w:cstheme="minorHAnsi"/>
        </w:rPr>
        <w:t>COG shall review the complaint and make a decision</w:t>
      </w:r>
      <w:r w:rsidR="000D1113" w:rsidRPr="00E2576C">
        <w:rPr>
          <w:rFonts w:asciiTheme="minorHAnsi" w:hAnsiTheme="minorHAnsi" w:cstheme="minorHAnsi"/>
        </w:rPr>
        <w:t>,</w:t>
      </w:r>
      <w:r w:rsidRPr="00E2576C">
        <w:rPr>
          <w:rFonts w:asciiTheme="minorHAnsi" w:hAnsiTheme="minorHAnsi" w:cstheme="minorHAnsi"/>
        </w:rPr>
        <w:t xml:space="preserve"> in writing</w:t>
      </w:r>
      <w:r w:rsidR="000D1113" w:rsidRPr="00E2576C">
        <w:rPr>
          <w:rFonts w:asciiTheme="minorHAnsi" w:hAnsiTheme="minorHAnsi" w:cstheme="minorHAnsi"/>
        </w:rPr>
        <w:t>,</w:t>
      </w:r>
      <w:r w:rsidRPr="00E2576C">
        <w:rPr>
          <w:rFonts w:asciiTheme="minorHAnsi" w:hAnsiTheme="minorHAnsi" w:cstheme="minorHAnsi"/>
        </w:rPr>
        <w:t xml:space="preserve"> within </w:t>
      </w:r>
      <w:r w:rsidR="008B13A1" w:rsidRPr="00E2576C">
        <w:rPr>
          <w:rFonts w:asciiTheme="minorHAnsi" w:hAnsiTheme="minorHAnsi" w:cstheme="minorHAnsi"/>
        </w:rPr>
        <w:t>ten</w:t>
      </w:r>
      <w:r w:rsidRPr="00E2576C">
        <w:rPr>
          <w:rFonts w:asciiTheme="minorHAnsi" w:hAnsiTheme="minorHAnsi" w:cstheme="minorHAnsi"/>
        </w:rPr>
        <w:t xml:space="preserve"> </w:t>
      </w:r>
      <w:r w:rsidR="007E5325">
        <w:rPr>
          <w:rFonts w:asciiTheme="minorHAnsi" w:hAnsiTheme="minorHAnsi" w:cstheme="minorHAnsi"/>
        </w:rPr>
        <w:t xml:space="preserve">(10) </w:t>
      </w:r>
      <w:r w:rsidRPr="00E2576C">
        <w:rPr>
          <w:rFonts w:asciiTheme="minorHAnsi" w:hAnsiTheme="minorHAnsi" w:cstheme="minorHAnsi"/>
        </w:rPr>
        <w:t>business days.</w:t>
      </w:r>
      <w:r w:rsidR="001D4EE1">
        <w:rPr>
          <w:rFonts w:asciiTheme="minorHAnsi" w:hAnsiTheme="minorHAnsi" w:cstheme="minorHAnsi"/>
        </w:rPr>
        <w:t xml:space="preserve"> </w:t>
      </w:r>
      <w:r w:rsidRPr="00E2576C">
        <w:rPr>
          <w:rFonts w:asciiTheme="minorHAnsi" w:hAnsiTheme="minorHAnsi" w:cstheme="minorHAnsi"/>
        </w:rPr>
        <w:t xml:space="preserve">Copies of all documents relating to material facts of the complaint shall be forwarded to SCDOT within </w:t>
      </w:r>
      <w:r w:rsidR="008B13A1" w:rsidRPr="00E2576C">
        <w:rPr>
          <w:rFonts w:asciiTheme="minorHAnsi" w:hAnsiTheme="minorHAnsi" w:cstheme="minorHAnsi"/>
        </w:rPr>
        <w:t>ten</w:t>
      </w:r>
      <w:r w:rsidR="00EE2EFD" w:rsidRPr="00E2576C">
        <w:rPr>
          <w:rFonts w:asciiTheme="minorHAnsi" w:hAnsiTheme="minorHAnsi" w:cstheme="minorHAnsi"/>
        </w:rPr>
        <w:t xml:space="preserve"> (10)</w:t>
      </w:r>
      <w:r w:rsidRPr="00E2576C">
        <w:rPr>
          <w:rFonts w:asciiTheme="minorHAnsi" w:hAnsiTheme="minorHAnsi" w:cstheme="minorHAnsi"/>
        </w:rPr>
        <w:t xml:space="preserve"> business days of the resolution for filing.</w:t>
      </w:r>
      <w:r w:rsidR="001D4EE1">
        <w:rPr>
          <w:rFonts w:asciiTheme="minorHAnsi" w:hAnsiTheme="minorHAnsi" w:cstheme="minorHAnsi"/>
        </w:rPr>
        <w:t xml:space="preserve"> </w:t>
      </w:r>
    </w:p>
    <w:p w:rsidR="00822F5F" w:rsidRPr="00E2576C" w:rsidRDefault="00822F5F" w:rsidP="0031553F">
      <w:pPr>
        <w:jc w:val="both"/>
        <w:rPr>
          <w:rFonts w:asciiTheme="minorHAnsi" w:hAnsiTheme="minorHAnsi" w:cstheme="minorHAnsi"/>
        </w:rPr>
      </w:pPr>
    </w:p>
    <w:p w:rsidR="00300B0E" w:rsidRPr="00E2576C" w:rsidRDefault="00822F5F">
      <w:pPr>
        <w:jc w:val="both"/>
        <w:rPr>
          <w:rFonts w:asciiTheme="minorHAnsi" w:hAnsiTheme="minorHAnsi" w:cstheme="minorHAnsi"/>
        </w:rPr>
      </w:pPr>
      <w:r w:rsidRPr="00E2576C">
        <w:rPr>
          <w:rFonts w:asciiTheme="minorHAnsi" w:hAnsiTheme="minorHAnsi" w:cstheme="minorHAnsi"/>
        </w:rPr>
        <w:t xml:space="preserve">If the </w:t>
      </w:r>
      <w:r w:rsidR="00E67040" w:rsidRPr="00E2576C">
        <w:rPr>
          <w:rFonts w:asciiTheme="minorHAnsi" w:hAnsiTheme="minorHAnsi" w:cstheme="minorHAnsi"/>
        </w:rPr>
        <w:t>ag</w:t>
      </w:r>
      <w:r w:rsidRPr="00E2576C">
        <w:rPr>
          <w:rFonts w:asciiTheme="minorHAnsi" w:hAnsiTheme="minorHAnsi" w:cstheme="minorHAnsi"/>
        </w:rPr>
        <w:t xml:space="preserve">grieved agency is not satisfied with the </w:t>
      </w:r>
      <w:r w:rsidR="007100AC" w:rsidRPr="00E2576C">
        <w:rPr>
          <w:rFonts w:asciiTheme="minorHAnsi" w:hAnsiTheme="minorHAnsi" w:cstheme="minorHAnsi"/>
        </w:rPr>
        <w:t>BCD</w:t>
      </w:r>
      <w:r w:rsidR="001D4EE1">
        <w:rPr>
          <w:rFonts w:asciiTheme="minorHAnsi" w:hAnsiTheme="minorHAnsi" w:cstheme="minorHAnsi"/>
        </w:rPr>
        <w:t>COG</w:t>
      </w:r>
      <w:r w:rsidRPr="00E2576C">
        <w:rPr>
          <w:rFonts w:asciiTheme="minorHAnsi" w:hAnsiTheme="minorHAnsi" w:cstheme="minorHAnsi"/>
        </w:rPr>
        <w:t>s decision at the local level, the agency shall file a direct appeal to</w:t>
      </w:r>
      <w:r w:rsidR="00BB268D" w:rsidRPr="00E2576C">
        <w:rPr>
          <w:rFonts w:asciiTheme="minorHAnsi" w:hAnsiTheme="minorHAnsi" w:cstheme="minorHAnsi"/>
        </w:rPr>
        <w:t xml:space="preserve"> the </w:t>
      </w:r>
      <w:r w:rsidR="007100AC" w:rsidRPr="00E2576C">
        <w:rPr>
          <w:rFonts w:asciiTheme="minorHAnsi" w:hAnsiTheme="minorHAnsi" w:cstheme="minorHAnsi"/>
        </w:rPr>
        <w:t>FTA Regional Office</w:t>
      </w:r>
      <w:r w:rsidR="000D1113" w:rsidRPr="00E2576C">
        <w:rPr>
          <w:rFonts w:asciiTheme="minorHAnsi" w:hAnsiTheme="minorHAnsi" w:cstheme="minorHAnsi"/>
        </w:rPr>
        <w:t>,</w:t>
      </w:r>
      <w:r w:rsidRPr="00E2576C">
        <w:rPr>
          <w:rFonts w:asciiTheme="minorHAnsi" w:hAnsiTheme="minorHAnsi" w:cstheme="minorHAnsi"/>
        </w:rPr>
        <w:t xml:space="preserve"> in writing</w:t>
      </w:r>
      <w:r w:rsidR="000D1113" w:rsidRPr="00E2576C">
        <w:rPr>
          <w:rFonts w:asciiTheme="minorHAnsi" w:hAnsiTheme="minorHAnsi" w:cstheme="minorHAnsi"/>
        </w:rPr>
        <w:t>,</w:t>
      </w:r>
      <w:r w:rsidRPr="00E2576C">
        <w:rPr>
          <w:rFonts w:asciiTheme="minorHAnsi" w:hAnsiTheme="minorHAnsi" w:cstheme="minorHAnsi"/>
        </w:rPr>
        <w:t xml:space="preserve"> within </w:t>
      </w:r>
      <w:r w:rsidR="008B13A1" w:rsidRPr="00E2576C">
        <w:rPr>
          <w:rFonts w:asciiTheme="minorHAnsi" w:hAnsiTheme="minorHAnsi" w:cstheme="minorHAnsi"/>
        </w:rPr>
        <w:t xml:space="preserve">ten </w:t>
      </w:r>
      <w:r w:rsidRPr="00E2576C">
        <w:rPr>
          <w:rFonts w:asciiTheme="minorHAnsi" w:hAnsiTheme="minorHAnsi" w:cstheme="minorHAnsi"/>
        </w:rPr>
        <w:t xml:space="preserve">business days of receiving the </w:t>
      </w:r>
      <w:r w:rsidR="00BB268D" w:rsidRPr="00E2576C">
        <w:rPr>
          <w:rFonts w:asciiTheme="minorHAnsi" w:hAnsiTheme="minorHAnsi" w:cstheme="minorHAnsi"/>
        </w:rPr>
        <w:t>BCD</w:t>
      </w:r>
      <w:r w:rsidR="001D4EE1">
        <w:rPr>
          <w:rFonts w:asciiTheme="minorHAnsi" w:hAnsiTheme="minorHAnsi" w:cstheme="minorHAnsi"/>
        </w:rPr>
        <w:t>COG</w:t>
      </w:r>
      <w:r w:rsidRPr="00E2576C">
        <w:rPr>
          <w:rFonts w:asciiTheme="minorHAnsi" w:hAnsiTheme="minorHAnsi" w:cstheme="minorHAnsi"/>
        </w:rPr>
        <w:t>s decision.</w:t>
      </w:r>
      <w:r w:rsidR="001D4EE1">
        <w:rPr>
          <w:rFonts w:asciiTheme="minorHAnsi" w:hAnsiTheme="minorHAnsi" w:cstheme="minorHAnsi"/>
        </w:rPr>
        <w:t xml:space="preserve"> </w:t>
      </w:r>
      <w:r w:rsidR="007100AC" w:rsidRPr="00E2576C">
        <w:rPr>
          <w:rFonts w:asciiTheme="minorHAnsi" w:hAnsiTheme="minorHAnsi" w:cstheme="minorHAnsi"/>
        </w:rPr>
        <w:t xml:space="preserve">An appeal to FTA must be received by the </w:t>
      </w:r>
      <w:proofErr w:type="gramStart"/>
      <w:r w:rsidR="007100AC" w:rsidRPr="00E2576C">
        <w:rPr>
          <w:rFonts w:asciiTheme="minorHAnsi" w:hAnsiTheme="minorHAnsi" w:cstheme="minorHAnsi"/>
        </w:rPr>
        <w:t>cognizant</w:t>
      </w:r>
      <w:proofErr w:type="gramEnd"/>
      <w:r w:rsidR="007100AC" w:rsidRPr="00E2576C">
        <w:rPr>
          <w:rFonts w:asciiTheme="minorHAnsi" w:hAnsiTheme="minorHAnsi" w:cstheme="minorHAnsi"/>
        </w:rPr>
        <w:t xml:space="preserve"> FTA Regional Office within </w:t>
      </w:r>
      <w:r w:rsidR="00C10D7C" w:rsidRPr="00E2576C">
        <w:rPr>
          <w:rFonts w:asciiTheme="minorHAnsi" w:hAnsiTheme="minorHAnsi" w:cstheme="minorHAnsi"/>
        </w:rPr>
        <w:t xml:space="preserve">ten </w:t>
      </w:r>
      <w:r w:rsidR="007100AC" w:rsidRPr="00E2576C">
        <w:rPr>
          <w:rFonts w:asciiTheme="minorHAnsi" w:hAnsiTheme="minorHAnsi" w:cstheme="minorHAnsi"/>
        </w:rPr>
        <w:t>(</w:t>
      </w:r>
      <w:r w:rsidR="00C10D7C" w:rsidRPr="00E2576C">
        <w:rPr>
          <w:rFonts w:asciiTheme="minorHAnsi" w:hAnsiTheme="minorHAnsi" w:cstheme="minorHAnsi"/>
        </w:rPr>
        <w:t>10</w:t>
      </w:r>
      <w:r w:rsidR="007100AC" w:rsidRPr="00E2576C">
        <w:rPr>
          <w:rFonts w:asciiTheme="minorHAnsi" w:hAnsiTheme="minorHAnsi" w:cstheme="minorHAnsi"/>
        </w:rPr>
        <w:t>) working days of the date the protester knew or should have known of the violation.</w:t>
      </w:r>
      <w:r w:rsidR="001D4EE1">
        <w:rPr>
          <w:rFonts w:asciiTheme="minorHAnsi" w:hAnsiTheme="minorHAnsi" w:cstheme="minorHAnsi"/>
        </w:rPr>
        <w:t xml:space="preserve"> </w:t>
      </w:r>
      <w:r w:rsidR="007100AC" w:rsidRPr="00E2576C">
        <w:rPr>
          <w:rFonts w:asciiTheme="minorHAnsi" w:hAnsiTheme="minorHAnsi" w:cstheme="minorHAnsi"/>
        </w:rPr>
        <w:t>Violations of Federal law or regulation will be handled by the complaint process stated within that law or regulation.</w:t>
      </w:r>
      <w:r w:rsidR="001D4EE1">
        <w:rPr>
          <w:rFonts w:asciiTheme="minorHAnsi" w:hAnsiTheme="minorHAnsi" w:cstheme="minorHAnsi"/>
        </w:rPr>
        <w:t xml:space="preserve"> </w:t>
      </w:r>
      <w:r w:rsidR="007100AC" w:rsidRPr="00E2576C">
        <w:rPr>
          <w:rFonts w:asciiTheme="minorHAnsi" w:hAnsiTheme="minorHAnsi" w:cstheme="minorHAnsi"/>
        </w:rPr>
        <w:t xml:space="preserve">Violations of State or local law or regulations will be under the jurisdiction of State or local authorities. </w:t>
      </w:r>
    </w:p>
    <w:p w:rsidR="00300B0E" w:rsidRPr="00E2576C" w:rsidRDefault="00300B0E" w:rsidP="00007B2B">
      <w:pPr>
        <w:pStyle w:val="Heading1"/>
        <w:numPr>
          <w:ilvl w:val="0"/>
          <w:numId w:val="21"/>
        </w:numPr>
        <w:rPr>
          <w:rFonts w:asciiTheme="minorHAnsi" w:hAnsiTheme="minorHAnsi" w:cstheme="minorHAnsi"/>
          <w:sz w:val="28"/>
          <w:szCs w:val="28"/>
        </w:rPr>
      </w:pPr>
      <w:bookmarkStart w:id="10" w:name="_Toc444598941"/>
      <w:r w:rsidRPr="00E2576C">
        <w:rPr>
          <w:rFonts w:asciiTheme="minorHAnsi" w:hAnsiTheme="minorHAnsi" w:cstheme="minorHAnsi"/>
          <w:sz w:val="28"/>
          <w:szCs w:val="28"/>
        </w:rPr>
        <w:lastRenderedPageBreak/>
        <w:t>Award Requirements</w:t>
      </w:r>
      <w:bookmarkEnd w:id="10"/>
    </w:p>
    <w:p w:rsidR="00300B0E" w:rsidRDefault="00300B0E">
      <w:pPr>
        <w:jc w:val="both"/>
        <w:rPr>
          <w:rFonts w:asciiTheme="minorHAnsi" w:hAnsiTheme="minorHAnsi" w:cstheme="minorHAnsi"/>
        </w:rPr>
      </w:pPr>
      <w:r w:rsidRPr="00E2576C">
        <w:rPr>
          <w:rFonts w:asciiTheme="minorHAnsi" w:hAnsiTheme="minorHAnsi" w:cstheme="minorHAnsi"/>
        </w:rPr>
        <w:t>Applicants selected for funding under t</w:t>
      </w:r>
      <w:r w:rsidR="00C64E46">
        <w:rPr>
          <w:rFonts w:asciiTheme="minorHAnsi" w:hAnsiTheme="minorHAnsi" w:cstheme="minorHAnsi"/>
        </w:rPr>
        <w:t>he 5310 Program</w:t>
      </w:r>
      <w:r w:rsidRPr="00E2576C">
        <w:rPr>
          <w:rFonts w:asciiTheme="minorHAnsi" w:hAnsiTheme="minorHAnsi" w:cstheme="minorHAnsi"/>
        </w:rPr>
        <w:t xml:space="preserve"> will enter into a </w:t>
      </w:r>
      <w:r w:rsidR="00F00533" w:rsidRPr="00E2576C">
        <w:rPr>
          <w:rFonts w:asciiTheme="minorHAnsi" w:hAnsiTheme="minorHAnsi" w:cstheme="minorHAnsi"/>
        </w:rPr>
        <w:t xml:space="preserve">contract </w:t>
      </w:r>
      <w:r w:rsidRPr="00E2576C">
        <w:rPr>
          <w:rFonts w:asciiTheme="minorHAnsi" w:hAnsiTheme="minorHAnsi" w:cstheme="minorHAnsi"/>
        </w:rPr>
        <w:t xml:space="preserve">agreement with the </w:t>
      </w:r>
      <w:r w:rsidR="00C64E46">
        <w:rPr>
          <w:rFonts w:asciiTheme="minorHAnsi" w:hAnsiTheme="minorHAnsi" w:cstheme="minorHAnsi"/>
        </w:rPr>
        <w:t>BCD Council of Governments</w:t>
      </w:r>
      <w:r w:rsidR="009373C0" w:rsidRPr="00E2576C">
        <w:rPr>
          <w:rFonts w:asciiTheme="minorHAnsi" w:hAnsiTheme="minorHAnsi" w:cstheme="minorHAnsi"/>
        </w:rPr>
        <w:t>.</w:t>
      </w:r>
      <w:r w:rsidR="001D4EE1">
        <w:rPr>
          <w:rFonts w:asciiTheme="minorHAnsi" w:hAnsiTheme="minorHAnsi" w:cstheme="minorHAnsi"/>
        </w:rPr>
        <w:t xml:space="preserve"> </w:t>
      </w:r>
    </w:p>
    <w:p w:rsidR="00007B2B" w:rsidRDefault="00007B2B">
      <w:pPr>
        <w:jc w:val="both"/>
        <w:rPr>
          <w:rFonts w:asciiTheme="minorHAnsi" w:hAnsiTheme="minorHAnsi" w:cstheme="minorHAnsi"/>
        </w:rPr>
      </w:pPr>
    </w:p>
    <w:p w:rsidR="00007B2B" w:rsidRPr="00E2576C" w:rsidRDefault="00007B2B" w:rsidP="007E5325">
      <w:pPr>
        <w:spacing w:after="60"/>
        <w:rPr>
          <w:rFonts w:asciiTheme="minorHAnsi" w:hAnsiTheme="minorHAnsi" w:cstheme="minorHAnsi"/>
          <w:b/>
          <w:i/>
        </w:rPr>
      </w:pPr>
      <w:r w:rsidRPr="00E2576C">
        <w:rPr>
          <w:rFonts w:asciiTheme="minorHAnsi" w:hAnsiTheme="minorHAnsi" w:cstheme="minorHAnsi"/>
          <w:b/>
          <w:i/>
        </w:rPr>
        <w:t>Certifications and Assurances</w:t>
      </w:r>
    </w:p>
    <w:p w:rsidR="00007B2B" w:rsidRPr="00E2576C" w:rsidRDefault="00007B2B" w:rsidP="00007B2B">
      <w:pPr>
        <w:jc w:val="both"/>
        <w:rPr>
          <w:rFonts w:asciiTheme="minorHAnsi" w:hAnsiTheme="minorHAnsi" w:cstheme="minorHAnsi"/>
        </w:rPr>
      </w:pPr>
      <w:r w:rsidRPr="00E2576C">
        <w:rPr>
          <w:rFonts w:asciiTheme="minorHAnsi" w:hAnsiTheme="minorHAnsi" w:cstheme="minorHAnsi"/>
        </w:rPr>
        <w:t>Applicants whose projects are selected for the JARC Program or New Freedom Programs funds are required to comply with all FTA requirements.</w:t>
      </w:r>
      <w:r w:rsidR="001D4EE1">
        <w:rPr>
          <w:rFonts w:asciiTheme="minorHAnsi" w:hAnsiTheme="minorHAnsi" w:cstheme="minorHAnsi"/>
        </w:rPr>
        <w:t xml:space="preserve"> </w:t>
      </w:r>
      <w:r w:rsidRPr="00E2576C">
        <w:rPr>
          <w:rFonts w:asciiTheme="minorHAnsi" w:hAnsiTheme="minorHAnsi" w:cstheme="minorHAnsi"/>
        </w:rPr>
        <w:t xml:space="preserve">Specifically, the applicant will need to sign FTA’s “Certifications and Assurances” for the specific funding programs for which its organization is applying </w:t>
      </w:r>
      <w:r w:rsidRPr="00E2576C">
        <w:rPr>
          <w:rFonts w:asciiTheme="minorHAnsi" w:hAnsiTheme="minorHAnsi" w:cstheme="minorHAnsi"/>
          <w:b/>
        </w:rPr>
        <w:t>within twenty-one (21) business days of receiving notification of award</w:t>
      </w:r>
      <w:r w:rsidRPr="00E2576C">
        <w:rPr>
          <w:rFonts w:asciiTheme="minorHAnsi" w:hAnsiTheme="minorHAnsi" w:cstheme="minorHAnsi"/>
        </w:rPr>
        <w:t>.</w:t>
      </w:r>
      <w:r w:rsidR="001D4EE1">
        <w:rPr>
          <w:rFonts w:asciiTheme="minorHAnsi" w:hAnsiTheme="minorHAnsi" w:cstheme="minorHAnsi"/>
        </w:rPr>
        <w:t xml:space="preserve"> </w:t>
      </w:r>
      <w:r w:rsidRPr="00E2576C">
        <w:rPr>
          <w:rFonts w:asciiTheme="minorHAnsi" w:hAnsiTheme="minorHAnsi" w:cstheme="minorHAnsi"/>
        </w:rPr>
        <w:t>An authorizing resolution between the governing body and BCDCOG is also required.</w:t>
      </w:r>
    </w:p>
    <w:p w:rsidR="00007B2B" w:rsidRPr="00E2576C" w:rsidRDefault="00007B2B" w:rsidP="00007B2B">
      <w:pPr>
        <w:jc w:val="both"/>
        <w:rPr>
          <w:rFonts w:asciiTheme="minorHAnsi" w:hAnsiTheme="minorHAnsi" w:cstheme="minorHAnsi"/>
        </w:rPr>
      </w:pPr>
    </w:p>
    <w:p w:rsidR="00007B2B" w:rsidRPr="00E2576C" w:rsidRDefault="00007B2B" w:rsidP="00007B2B">
      <w:pPr>
        <w:jc w:val="both"/>
        <w:rPr>
          <w:rFonts w:asciiTheme="minorHAnsi" w:hAnsiTheme="minorHAnsi" w:cstheme="minorHAnsi"/>
        </w:rPr>
      </w:pPr>
      <w:r w:rsidRPr="00E2576C">
        <w:rPr>
          <w:rFonts w:asciiTheme="minorHAnsi" w:hAnsiTheme="minorHAnsi" w:cstheme="minorHAnsi"/>
        </w:rPr>
        <w:t>The “Certifications and Assurances” are based on federal and state requirements, and may not be altered in any way.</w:t>
      </w:r>
      <w:r w:rsidR="001D4EE1">
        <w:rPr>
          <w:rFonts w:asciiTheme="minorHAnsi" w:hAnsiTheme="minorHAnsi" w:cstheme="minorHAnsi"/>
        </w:rPr>
        <w:t xml:space="preserve"> </w:t>
      </w:r>
      <w:r w:rsidRPr="00E2576C">
        <w:rPr>
          <w:rFonts w:asciiTheme="minorHAnsi" w:hAnsiTheme="minorHAnsi" w:cstheme="minorHAnsi"/>
        </w:rPr>
        <w:t>Therefore, these documents shall be submitted by the applicant as originally signed in hardcopy only.</w:t>
      </w:r>
      <w:r w:rsidR="001D4EE1">
        <w:rPr>
          <w:rFonts w:asciiTheme="minorHAnsi" w:hAnsiTheme="minorHAnsi" w:cstheme="minorHAnsi"/>
        </w:rPr>
        <w:t xml:space="preserve"> </w:t>
      </w:r>
      <w:r w:rsidRPr="00E2576C">
        <w:rPr>
          <w:rFonts w:asciiTheme="minorHAnsi" w:hAnsiTheme="minorHAnsi" w:cstheme="minorHAnsi"/>
        </w:rPr>
        <w:t>In addition and where noted, the “Certifications and Assurances” must be signed and dated by the local attorney and the applicant’s agency’s authorized official.</w:t>
      </w:r>
      <w:r w:rsidR="001D4EE1">
        <w:rPr>
          <w:rFonts w:asciiTheme="minorHAnsi" w:hAnsiTheme="minorHAnsi" w:cstheme="minorHAnsi"/>
        </w:rPr>
        <w:t xml:space="preserve"> </w:t>
      </w:r>
      <w:r w:rsidRPr="00E2576C">
        <w:rPr>
          <w:rFonts w:asciiTheme="minorHAnsi" w:hAnsiTheme="minorHAnsi" w:cstheme="minorHAnsi"/>
        </w:rPr>
        <w:t>Organizations unable to complete these certifications and assurances will not receive funding and should not apply for funding.</w:t>
      </w:r>
    </w:p>
    <w:p w:rsidR="00300B0E" w:rsidRPr="00E2576C" w:rsidRDefault="00300B0E">
      <w:pPr>
        <w:jc w:val="both"/>
        <w:rPr>
          <w:rFonts w:asciiTheme="minorHAnsi" w:hAnsiTheme="minorHAnsi" w:cstheme="minorHAnsi"/>
        </w:rPr>
      </w:pPr>
    </w:p>
    <w:p w:rsidR="00E2576C" w:rsidRDefault="00300B0E">
      <w:pPr>
        <w:jc w:val="both"/>
        <w:rPr>
          <w:rFonts w:asciiTheme="minorHAnsi" w:hAnsiTheme="minorHAnsi" w:cstheme="minorHAnsi"/>
        </w:rPr>
      </w:pPr>
      <w:r w:rsidRPr="00E2576C">
        <w:rPr>
          <w:rFonts w:asciiTheme="minorHAnsi" w:hAnsiTheme="minorHAnsi" w:cstheme="minorHAnsi"/>
        </w:rPr>
        <w:t xml:space="preserve">Applicants will be required to provide detailed information quarterly to </w:t>
      </w:r>
      <w:r w:rsidR="00BF43E2" w:rsidRPr="00E2576C">
        <w:rPr>
          <w:rFonts w:asciiTheme="minorHAnsi" w:hAnsiTheme="minorHAnsi" w:cstheme="minorHAnsi"/>
        </w:rPr>
        <w:t>the BCDCOG</w:t>
      </w:r>
      <w:r w:rsidR="00F00533" w:rsidRPr="00E2576C">
        <w:rPr>
          <w:rFonts w:asciiTheme="minorHAnsi" w:hAnsiTheme="minorHAnsi" w:cstheme="minorHAnsi"/>
        </w:rPr>
        <w:t xml:space="preserve"> </w:t>
      </w:r>
      <w:r w:rsidRPr="00E2576C">
        <w:rPr>
          <w:rFonts w:asciiTheme="minorHAnsi" w:hAnsiTheme="minorHAnsi" w:cstheme="minorHAnsi"/>
        </w:rPr>
        <w:t xml:space="preserve">on </w:t>
      </w:r>
      <w:r w:rsidR="00667A73" w:rsidRPr="00E2576C">
        <w:rPr>
          <w:rFonts w:asciiTheme="minorHAnsi" w:hAnsiTheme="minorHAnsi" w:cstheme="minorHAnsi"/>
        </w:rPr>
        <w:t>fund</w:t>
      </w:r>
      <w:r w:rsidR="009B7A04" w:rsidRPr="00E2576C">
        <w:rPr>
          <w:rFonts w:asciiTheme="minorHAnsi" w:hAnsiTheme="minorHAnsi" w:cstheme="minorHAnsi"/>
        </w:rPr>
        <w:t xml:space="preserve"> </w:t>
      </w:r>
      <w:r w:rsidRPr="00E2576C">
        <w:rPr>
          <w:rFonts w:asciiTheme="minorHAnsi" w:hAnsiTheme="minorHAnsi" w:cstheme="minorHAnsi"/>
        </w:rPr>
        <w:t>usage and performance of the project.</w:t>
      </w:r>
      <w:r w:rsidR="001D4EE1">
        <w:rPr>
          <w:rFonts w:asciiTheme="minorHAnsi" w:hAnsiTheme="minorHAnsi" w:cstheme="minorHAnsi"/>
        </w:rPr>
        <w:t xml:space="preserve"> </w:t>
      </w:r>
      <w:r w:rsidRPr="00E2576C">
        <w:rPr>
          <w:rFonts w:asciiTheme="minorHAnsi" w:hAnsiTheme="minorHAnsi" w:cstheme="minorHAnsi"/>
        </w:rPr>
        <w:t xml:space="preserve">These quarterly reports will include financial and program </w:t>
      </w:r>
      <w:r w:rsidR="009B7A04" w:rsidRPr="00E2576C">
        <w:rPr>
          <w:rFonts w:asciiTheme="minorHAnsi" w:hAnsiTheme="minorHAnsi" w:cstheme="minorHAnsi"/>
        </w:rPr>
        <w:t>activity</w:t>
      </w:r>
      <w:r w:rsidR="003E2FBE">
        <w:rPr>
          <w:rFonts w:asciiTheme="minorHAnsi" w:hAnsiTheme="minorHAnsi" w:cstheme="minorHAnsi"/>
        </w:rPr>
        <w:t xml:space="preserve"> updates.</w:t>
      </w:r>
    </w:p>
    <w:p w:rsidR="00921384" w:rsidRDefault="00921384">
      <w:pPr>
        <w:rPr>
          <w:rFonts w:asciiTheme="minorHAnsi" w:hAnsiTheme="minorHAnsi" w:cstheme="minorHAnsi"/>
        </w:rPr>
      </w:pPr>
      <w:r>
        <w:rPr>
          <w:rFonts w:asciiTheme="minorHAnsi" w:hAnsiTheme="minorHAnsi" w:cstheme="minorHAnsi"/>
        </w:rPr>
        <w:br w:type="page"/>
      </w:r>
    </w:p>
    <w:p w:rsidR="003E2FBE" w:rsidRDefault="003E2FBE">
      <w:pPr>
        <w:jc w:val="both"/>
        <w:rPr>
          <w:rFonts w:asciiTheme="minorHAnsi" w:hAnsiTheme="minorHAnsi" w:cstheme="minorHAnsi"/>
        </w:rPr>
      </w:pPr>
    </w:p>
    <w:p w:rsidR="00300B0E" w:rsidRPr="00E2576C" w:rsidRDefault="00300B0E" w:rsidP="007E5325">
      <w:pPr>
        <w:pStyle w:val="Heading1"/>
        <w:numPr>
          <w:ilvl w:val="0"/>
          <w:numId w:val="21"/>
        </w:numPr>
        <w:spacing w:after="120"/>
        <w:rPr>
          <w:rFonts w:asciiTheme="minorHAnsi" w:hAnsiTheme="minorHAnsi" w:cstheme="minorHAnsi"/>
          <w:sz w:val="28"/>
          <w:szCs w:val="28"/>
        </w:rPr>
      </w:pPr>
      <w:bookmarkStart w:id="11" w:name="_Toc444598942"/>
      <w:r w:rsidRPr="00E2576C">
        <w:rPr>
          <w:rFonts w:asciiTheme="minorHAnsi" w:hAnsiTheme="minorHAnsi" w:cstheme="minorHAnsi"/>
          <w:sz w:val="28"/>
          <w:szCs w:val="28"/>
        </w:rPr>
        <w:t xml:space="preserve">Application </w:t>
      </w:r>
      <w:r w:rsidR="003E2FBE">
        <w:rPr>
          <w:rFonts w:asciiTheme="minorHAnsi" w:hAnsiTheme="minorHAnsi" w:cstheme="minorHAnsi"/>
          <w:sz w:val="28"/>
          <w:szCs w:val="28"/>
        </w:rPr>
        <w:t xml:space="preserve">and Grant Award Notification </w:t>
      </w:r>
      <w:r w:rsidRPr="00E2576C">
        <w:rPr>
          <w:rFonts w:asciiTheme="minorHAnsi" w:hAnsiTheme="minorHAnsi" w:cstheme="minorHAnsi"/>
          <w:sz w:val="28"/>
          <w:szCs w:val="28"/>
        </w:rPr>
        <w:t>Timeline</w:t>
      </w:r>
      <w:bookmarkEnd w:id="11"/>
    </w:p>
    <w:tbl>
      <w:tblPr>
        <w:tblW w:w="0" w:type="auto"/>
        <w:tblLook w:val="01E0" w:firstRow="1" w:lastRow="1" w:firstColumn="1" w:lastColumn="1" w:noHBand="0" w:noVBand="0"/>
      </w:tblPr>
      <w:tblGrid>
        <w:gridCol w:w="2616"/>
        <w:gridCol w:w="6960"/>
      </w:tblGrid>
      <w:tr w:rsidR="00300B0E" w:rsidRPr="00E2576C">
        <w:trPr>
          <w:tblHeader/>
        </w:trPr>
        <w:tc>
          <w:tcPr>
            <w:tcW w:w="2616" w:type="dxa"/>
            <w:tcBorders>
              <w:top w:val="single" w:sz="4" w:space="0" w:color="auto"/>
              <w:bottom w:val="single" w:sz="4" w:space="0" w:color="auto"/>
              <w:right w:val="single" w:sz="4" w:space="0" w:color="auto"/>
            </w:tcBorders>
          </w:tcPr>
          <w:p w:rsidR="00300B0E" w:rsidRPr="00E2576C" w:rsidRDefault="00300B0E">
            <w:pPr>
              <w:spacing w:before="60" w:after="60"/>
              <w:jc w:val="both"/>
              <w:rPr>
                <w:rFonts w:asciiTheme="minorHAnsi" w:hAnsiTheme="minorHAnsi" w:cstheme="minorHAnsi"/>
                <w:b/>
                <w:i/>
              </w:rPr>
            </w:pPr>
            <w:r w:rsidRPr="00E2576C">
              <w:rPr>
                <w:rFonts w:asciiTheme="minorHAnsi" w:hAnsiTheme="minorHAnsi" w:cstheme="minorHAnsi"/>
                <w:b/>
                <w:i/>
              </w:rPr>
              <w:t>Date</w:t>
            </w:r>
          </w:p>
        </w:tc>
        <w:tc>
          <w:tcPr>
            <w:tcW w:w="6960" w:type="dxa"/>
            <w:tcBorders>
              <w:top w:val="single" w:sz="4" w:space="0" w:color="auto"/>
              <w:left w:val="single" w:sz="4" w:space="0" w:color="auto"/>
              <w:bottom w:val="single" w:sz="4" w:space="0" w:color="auto"/>
            </w:tcBorders>
          </w:tcPr>
          <w:p w:rsidR="00300B0E" w:rsidRPr="00E2576C" w:rsidRDefault="00300B0E">
            <w:pPr>
              <w:spacing w:before="60" w:after="60"/>
              <w:jc w:val="both"/>
              <w:rPr>
                <w:rFonts w:asciiTheme="minorHAnsi" w:hAnsiTheme="minorHAnsi" w:cstheme="minorHAnsi"/>
                <w:b/>
                <w:i/>
              </w:rPr>
            </w:pPr>
            <w:r w:rsidRPr="00E2576C">
              <w:rPr>
                <w:rFonts w:asciiTheme="minorHAnsi" w:hAnsiTheme="minorHAnsi" w:cstheme="minorHAnsi"/>
                <w:b/>
                <w:i/>
              </w:rPr>
              <w:t>Activity</w:t>
            </w:r>
          </w:p>
        </w:tc>
      </w:tr>
      <w:tr w:rsidR="00300B0E" w:rsidRPr="00E2576C">
        <w:tc>
          <w:tcPr>
            <w:tcW w:w="2616" w:type="dxa"/>
            <w:tcBorders>
              <w:top w:val="single" w:sz="4" w:space="0" w:color="auto"/>
              <w:right w:val="single" w:sz="4" w:space="0" w:color="auto"/>
            </w:tcBorders>
          </w:tcPr>
          <w:p w:rsidR="00300B0E" w:rsidRPr="00E2576C" w:rsidRDefault="00AB5202" w:rsidP="00BA198B">
            <w:pPr>
              <w:numPr>
                <w:ilvl w:val="0"/>
                <w:numId w:val="9"/>
              </w:numPr>
              <w:tabs>
                <w:tab w:val="clear" w:pos="720"/>
              </w:tabs>
              <w:spacing w:before="60" w:after="60"/>
              <w:ind w:left="360"/>
              <w:rPr>
                <w:rFonts w:asciiTheme="minorHAnsi" w:hAnsiTheme="minorHAnsi" w:cstheme="minorHAnsi"/>
              </w:rPr>
            </w:pPr>
            <w:r>
              <w:rPr>
                <w:rFonts w:asciiTheme="minorHAnsi" w:hAnsiTheme="minorHAnsi" w:cstheme="minorHAnsi"/>
              </w:rPr>
              <w:t>Ma</w:t>
            </w:r>
            <w:r w:rsidR="00BA198B">
              <w:rPr>
                <w:rFonts w:asciiTheme="minorHAnsi" w:hAnsiTheme="minorHAnsi" w:cstheme="minorHAnsi"/>
              </w:rPr>
              <w:t>rch</w:t>
            </w:r>
            <w:r>
              <w:rPr>
                <w:rFonts w:asciiTheme="minorHAnsi" w:hAnsiTheme="minorHAnsi" w:cstheme="minorHAnsi"/>
              </w:rPr>
              <w:t xml:space="preserve"> </w:t>
            </w:r>
            <w:r w:rsidR="00BA198B">
              <w:rPr>
                <w:rFonts w:asciiTheme="minorHAnsi" w:hAnsiTheme="minorHAnsi" w:cstheme="minorHAnsi"/>
              </w:rPr>
              <w:t>9</w:t>
            </w:r>
            <w:r>
              <w:rPr>
                <w:rFonts w:asciiTheme="minorHAnsi" w:hAnsiTheme="minorHAnsi" w:cstheme="minorHAnsi"/>
              </w:rPr>
              <w:t xml:space="preserve">, </w:t>
            </w:r>
            <w:r w:rsidR="001917B0">
              <w:rPr>
                <w:rFonts w:asciiTheme="minorHAnsi" w:hAnsiTheme="minorHAnsi" w:cstheme="minorHAnsi"/>
              </w:rPr>
              <w:t>201</w:t>
            </w:r>
            <w:r w:rsidR="00BA198B">
              <w:rPr>
                <w:rFonts w:asciiTheme="minorHAnsi" w:hAnsiTheme="minorHAnsi" w:cstheme="minorHAnsi"/>
              </w:rPr>
              <w:t>6</w:t>
            </w:r>
          </w:p>
        </w:tc>
        <w:tc>
          <w:tcPr>
            <w:tcW w:w="6960" w:type="dxa"/>
            <w:tcBorders>
              <w:top w:val="single" w:sz="4" w:space="0" w:color="auto"/>
              <w:left w:val="single" w:sz="4" w:space="0" w:color="auto"/>
            </w:tcBorders>
          </w:tcPr>
          <w:p w:rsidR="00300B0E" w:rsidRPr="00E2576C" w:rsidRDefault="00300B0E" w:rsidP="00007B2B">
            <w:pPr>
              <w:numPr>
                <w:ilvl w:val="0"/>
                <w:numId w:val="8"/>
              </w:numPr>
              <w:tabs>
                <w:tab w:val="clear" w:pos="720"/>
              </w:tabs>
              <w:spacing w:before="60" w:after="60"/>
              <w:ind w:left="342"/>
              <w:jc w:val="both"/>
              <w:rPr>
                <w:rFonts w:asciiTheme="minorHAnsi" w:hAnsiTheme="minorHAnsi" w:cstheme="minorHAnsi"/>
              </w:rPr>
            </w:pPr>
            <w:r w:rsidRPr="00E2576C">
              <w:rPr>
                <w:rFonts w:asciiTheme="minorHAnsi" w:hAnsiTheme="minorHAnsi" w:cstheme="minorHAnsi"/>
              </w:rPr>
              <w:t>Program announcement and application</w:t>
            </w:r>
            <w:r w:rsidR="00182C45" w:rsidRPr="00E2576C">
              <w:rPr>
                <w:rFonts w:asciiTheme="minorHAnsi" w:hAnsiTheme="minorHAnsi" w:cstheme="minorHAnsi"/>
              </w:rPr>
              <w:t xml:space="preserve"> on website</w:t>
            </w:r>
            <w:r w:rsidRPr="00E2576C">
              <w:rPr>
                <w:rFonts w:asciiTheme="minorHAnsi" w:hAnsiTheme="minorHAnsi" w:cstheme="minorHAnsi"/>
              </w:rPr>
              <w:t xml:space="preserve"> </w:t>
            </w:r>
          </w:p>
        </w:tc>
      </w:tr>
      <w:tr w:rsidR="00300B0E" w:rsidRPr="00E2576C">
        <w:tc>
          <w:tcPr>
            <w:tcW w:w="2616" w:type="dxa"/>
            <w:tcBorders>
              <w:right w:val="single" w:sz="4" w:space="0" w:color="auto"/>
            </w:tcBorders>
          </w:tcPr>
          <w:p w:rsidR="00300B0E" w:rsidRPr="00E2576C" w:rsidRDefault="00BA198B" w:rsidP="008179FC">
            <w:pPr>
              <w:numPr>
                <w:ilvl w:val="0"/>
                <w:numId w:val="9"/>
              </w:numPr>
              <w:tabs>
                <w:tab w:val="clear" w:pos="720"/>
              </w:tabs>
              <w:spacing w:before="60" w:after="60"/>
              <w:ind w:left="360"/>
              <w:rPr>
                <w:rFonts w:asciiTheme="minorHAnsi" w:hAnsiTheme="minorHAnsi" w:cstheme="minorHAnsi"/>
              </w:rPr>
            </w:pPr>
            <w:r>
              <w:rPr>
                <w:rFonts w:asciiTheme="minorHAnsi" w:hAnsiTheme="minorHAnsi" w:cstheme="minorHAnsi"/>
              </w:rPr>
              <w:t>April</w:t>
            </w:r>
            <w:r w:rsidR="008179FC">
              <w:rPr>
                <w:rFonts w:asciiTheme="minorHAnsi" w:hAnsiTheme="minorHAnsi" w:cstheme="minorHAnsi"/>
              </w:rPr>
              <w:t xml:space="preserve"> </w:t>
            </w:r>
            <w:r>
              <w:rPr>
                <w:rFonts w:asciiTheme="minorHAnsi" w:hAnsiTheme="minorHAnsi" w:cstheme="minorHAnsi"/>
              </w:rPr>
              <w:t>6</w:t>
            </w:r>
            <w:r w:rsidR="00AB5202">
              <w:rPr>
                <w:rFonts w:asciiTheme="minorHAnsi" w:hAnsiTheme="minorHAnsi" w:cstheme="minorHAnsi"/>
              </w:rPr>
              <w:t xml:space="preserve">, </w:t>
            </w:r>
            <w:r w:rsidR="001917B0">
              <w:rPr>
                <w:rFonts w:asciiTheme="minorHAnsi" w:hAnsiTheme="minorHAnsi" w:cstheme="minorHAnsi"/>
              </w:rPr>
              <w:t>201</w:t>
            </w:r>
            <w:r>
              <w:rPr>
                <w:rFonts w:asciiTheme="minorHAnsi" w:hAnsiTheme="minorHAnsi" w:cstheme="minorHAnsi"/>
              </w:rPr>
              <w:t>6</w:t>
            </w:r>
          </w:p>
        </w:tc>
        <w:tc>
          <w:tcPr>
            <w:tcW w:w="6960" w:type="dxa"/>
            <w:tcBorders>
              <w:left w:val="single" w:sz="4" w:space="0" w:color="auto"/>
            </w:tcBorders>
          </w:tcPr>
          <w:p w:rsidR="00300B0E" w:rsidRPr="00E2576C" w:rsidRDefault="00300B0E" w:rsidP="00007B2B">
            <w:pPr>
              <w:numPr>
                <w:ilvl w:val="0"/>
                <w:numId w:val="9"/>
              </w:numPr>
              <w:tabs>
                <w:tab w:val="clear" w:pos="720"/>
              </w:tabs>
              <w:spacing w:before="60" w:after="60"/>
              <w:ind w:left="360"/>
              <w:jc w:val="both"/>
              <w:rPr>
                <w:rFonts w:asciiTheme="minorHAnsi" w:hAnsiTheme="minorHAnsi" w:cstheme="minorHAnsi"/>
              </w:rPr>
            </w:pPr>
            <w:r w:rsidRPr="00E2576C">
              <w:rPr>
                <w:rFonts w:asciiTheme="minorHAnsi" w:hAnsiTheme="minorHAnsi" w:cstheme="minorHAnsi"/>
              </w:rPr>
              <w:t xml:space="preserve">Deadline for submission of applications to </w:t>
            </w:r>
            <w:r w:rsidR="006041FC" w:rsidRPr="00E2576C">
              <w:rPr>
                <w:rFonts w:asciiTheme="minorHAnsi" w:hAnsiTheme="minorHAnsi" w:cstheme="minorHAnsi"/>
              </w:rPr>
              <w:t xml:space="preserve">the </w:t>
            </w:r>
            <w:r w:rsidR="00970EC3" w:rsidRPr="00E2576C">
              <w:rPr>
                <w:rFonts w:asciiTheme="minorHAnsi" w:hAnsiTheme="minorHAnsi" w:cstheme="minorHAnsi"/>
              </w:rPr>
              <w:t>BCD</w:t>
            </w:r>
            <w:r w:rsidRPr="00E2576C">
              <w:rPr>
                <w:rFonts w:asciiTheme="minorHAnsi" w:hAnsiTheme="minorHAnsi" w:cstheme="minorHAnsi"/>
              </w:rPr>
              <w:t>C</w:t>
            </w:r>
            <w:r w:rsidR="006041FC" w:rsidRPr="00E2576C">
              <w:rPr>
                <w:rFonts w:asciiTheme="minorHAnsi" w:hAnsiTheme="minorHAnsi" w:cstheme="minorHAnsi"/>
              </w:rPr>
              <w:t>OG</w:t>
            </w:r>
          </w:p>
        </w:tc>
      </w:tr>
      <w:tr w:rsidR="00754B74" w:rsidRPr="00E2576C">
        <w:tc>
          <w:tcPr>
            <w:tcW w:w="2616" w:type="dxa"/>
            <w:tcBorders>
              <w:right w:val="single" w:sz="4" w:space="0" w:color="auto"/>
            </w:tcBorders>
          </w:tcPr>
          <w:p w:rsidR="00754B74" w:rsidRPr="00E2576C" w:rsidRDefault="00BA198B" w:rsidP="00D57821">
            <w:pPr>
              <w:numPr>
                <w:ilvl w:val="0"/>
                <w:numId w:val="9"/>
              </w:numPr>
              <w:tabs>
                <w:tab w:val="clear" w:pos="720"/>
              </w:tabs>
              <w:spacing w:before="60" w:after="60"/>
              <w:ind w:left="360"/>
              <w:rPr>
                <w:rFonts w:asciiTheme="minorHAnsi" w:hAnsiTheme="minorHAnsi" w:cstheme="minorHAnsi"/>
              </w:rPr>
            </w:pPr>
            <w:r>
              <w:rPr>
                <w:rFonts w:asciiTheme="minorHAnsi" w:hAnsiTheme="minorHAnsi" w:cstheme="minorHAnsi"/>
              </w:rPr>
              <w:t>April 26</w:t>
            </w:r>
            <w:r w:rsidR="00C76C3B">
              <w:rPr>
                <w:rFonts w:asciiTheme="minorHAnsi" w:hAnsiTheme="minorHAnsi" w:cstheme="minorHAnsi"/>
              </w:rPr>
              <w:t xml:space="preserve">, </w:t>
            </w:r>
            <w:r>
              <w:rPr>
                <w:rFonts w:asciiTheme="minorHAnsi" w:hAnsiTheme="minorHAnsi" w:cstheme="minorHAnsi"/>
              </w:rPr>
              <w:t>2016</w:t>
            </w:r>
            <w:r w:rsidR="001D4EE1">
              <w:rPr>
                <w:rFonts w:asciiTheme="minorHAnsi" w:hAnsiTheme="minorHAnsi" w:cstheme="minorHAnsi"/>
              </w:rPr>
              <w:t xml:space="preserve">  </w:t>
            </w:r>
          </w:p>
        </w:tc>
        <w:tc>
          <w:tcPr>
            <w:tcW w:w="6960" w:type="dxa"/>
            <w:tcBorders>
              <w:left w:val="single" w:sz="4" w:space="0" w:color="auto"/>
            </w:tcBorders>
          </w:tcPr>
          <w:p w:rsidR="00754B74" w:rsidRPr="00E2576C" w:rsidRDefault="00754B74" w:rsidP="00007B2B">
            <w:pPr>
              <w:numPr>
                <w:ilvl w:val="0"/>
                <w:numId w:val="9"/>
              </w:numPr>
              <w:tabs>
                <w:tab w:val="clear" w:pos="720"/>
              </w:tabs>
              <w:spacing w:before="60" w:after="60"/>
              <w:ind w:left="360"/>
              <w:jc w:val="both"/>
              <w:rPr>
                <w:rFonts w:asciiTheme="minorHAnsi" w:hAnsiTheme="minorHAnsi" w:cstheme="minorHAnsi"/>
              </w:rPr>
            </w:pPr>
            <w:r w:rsidRPr="00E2576C">
              <w:rPr>
                <w:rFonts w:asciiTheme="minorHAnsi" w:hAnsiTheme="minorHAnsi" w:cstheme="minorHAnsi"/>
              </w:rPr>
              <w:t>Notification of awards</w:t>
            </w:r>
          </w:p>
        </w:tc>
      </w:tr>
      <w:tr w:rsidR="00754B74" w:rsidRPr="00E2576C">
        <w:tc>
          <w:tcPr>
            <w:tcW w:w="2616" w:type="dxa"/>
            <w:tcBorders>
              <w:right w:val="single" w:sz="4" w:space="0" w:color="auto"/>
            </w:tcBorders>
          </w:tcPr>
          <w:p w:rsidR="00754B74" w:rsidRPr="00E2576C" w:rsidRDefault="008179FC" w:rsidP="00BA198B">
            <w:pPr>
              <w:numPr>
                <w:ilvl w:val="0"/>
                <w:numId w:val="9"/>
              </w:numPr>
              <w:tabs>
                <w:tab w:val="clear" w:pos="720"/>
              </w:tabs>
              <w:spacing w:before="60" w:after="60"/>
              <w:ind w:left="360"/>
              <w:rPr>
                <w:rFonts w:asciiTheme="minorHAnsi" w:hAnsiTheme="minorHAnsi" w:cstheme="minorHAnsi"/>
              </w:rPr>
            </w:pPr>
            <w:r>
              <w:rPr>
                <w:rFonts w:asciiTheme="minorHAnsi" w:hAnsiTheme="minorHAnsi" w:cstheme="minorHAnsi"/>
              </w:rPr>
              <w:t>Ju</w:t>
            </w:r>
            <w:r w:rsidR="00BA198B">
              <w:rPr>
                <w:rFonts w:asciiTheme="minorHAnsi" w:hAnsiTheme="minorHAnsi" w:cstheme="minorHAnsi"/>
              </w:rPr>
              <w:t>ne</w:t>
            </w:r>
            <w:r>
              <w:rPr>
                <w:rFonts w:asciiTheme="minorHAnsi" w:hAnsiTheme="minorHAnsi" w:cstheme="minorHAnsi"/>
              </w:rPr>
              <w:t xml:space="preserve"> </w:t>
            </w:r>
            <w:r w:rsidR="00BA198B">
              <w:rPr>
                <w:rFonts w:asciiTheme="minorHAnsi" w:hAnsiTheme="minorHAnsi" w:cstheme="minorHAnsi"/>
              </w:rPr>
              <w:t>7</w:t>
            </w:r>
            <w:r w:rsidR="00381755" w:rsidRPr="00E2576C">
              <w:rPr>
                <w:rFonts w:asciiTheme="minorHAnsi" w:hAnsiTheme="minorHAnsi" w:cstheme="minorHAnsi"/>
              </w:rPr>
              <w:t xml:space="preserve">, </w:t>
            </w:r>
            <w:r w:rsidR="001917B0">
              <w:rPr>
                <w:rFonts w:asciiTheme="minorHAnsi" w:hAnsiTheme="minorHAnsi" w:cstheme="minorHAnsi"/>
              </w:rPr>
              <w:t>201</w:t>
            </w:r>
            <w:r w:rsidR="00BA198B">
              <w:rPr>
                <w:rFonts w:asciiTheme="minorHAnsi" w:hAnsiTheme="minorHAnsi" w:cstheme="minorHAnsi"/>
              </w:rPr>
              <w:t>6</w:t>
            </w:r>
          </w:p>
        </w:tc>
        <w:tc>
          <w:tcPr>
            <w:tcW w:w="6960" w:type="dxa"/>
            <w:tcBorders>
              <w:left w:val="single" w:sz="4" w:space="0" w:color="auto"/>
            </w:tcBorders>
          </w:tcPr>
          <w:p w:rsidR="00754B74" w:rsidRPr="00E2576C" w:rsidRDefault="00754B74" w:rsidP="00007B2B">
            <w:pPr>
              <w:numPr>
                <w:ilvl w:val="0"/>
                <w:numId w:val="9"/>
              </w:numPr>
              <w:tabs>
                <w:tab w:val="clear" w:pos="720"/>
              </w:tabs>
              <w:spacing w:before="60" w:after="60"/>
              <w:ind w:left="360"/>
              <w:jc w:val="both"/>
              <w:rPr>
                <w:rFonts w:asciiTheme="minorHAnsi" w:hAnsiTheme="minorHAnsi" w:cstheme="minorHAnsi"/>
              </w:rPr>
            </w:pPr>
            <w:r w:rsidRPr="00E2576C">
              <w:rPr>
                <w:rFonts w:asciiTheme="minorHAnsi" w:hAnsiTheme="minorHAnsi" w:cstheme="minorHAnsi"/>
              </w:rPr>
              <w:t>Deadline for signed Certifications and Assurances</w:t>
            </w:r>
          </w:p>
        </w:tc>
      </w:tr>
      <w:tr w:rsidR="00754B74" w:rsidRPr="00E2576C" w:rsidTr="00754B74">
        <w:tc>
          <w:tcPr>
            <w:tcW w:w="2616" w:type="dxa"/>
            <w:tcBorders>
              <w:bottom w:val="single" w:sz="4" w:space="0" w:color="auto"/>
              <w:right w:val="single" w:sz="4" w:space="0" w:color="auto"/>
            </w:tcBorders>
          </w:tcPr>
          <w:p w:rsidR="00754B74" w:rsidRPr="00E2576C" w:rsidRDefault="00150A06" w:rsidP="00007B2B">
            <w:pPr>
              <w:numPr>
                <w:ilvl w:val="0"/>
                <w:numId w:val="9"/>
              </w:numPr>
              <w:tabs>
                <w:tab w:val="clear" w:pos="720"/>
              </w:tabs>
              <w:spacing w:before="60" w:after="60"/>
              <w:ind w:left="360"/>
              <w:rPr>
                <w:rFonts w:asciiTheme="minorHAnsi" w:hAnsiTheme="minorHAnsi" w:cstheme="minorHAnsi"/>
              </w:rPr>
            </w:pPr>
            <w:r w:rsidRPr="00E2576C">
              <w:rPr>
                <w:rFonts w:asciiTheme="minorHAnsi" w:hAnsiTheme="minorHAnsi" w:cstheme="minorHAnsi"/>
              </w:rPr>
              <w:t>TB</w:t>
            </w:r>
            <w:r w:rsidR="008E6633" w:rsidRPr="00E2576C">
              <w:rPr>
                <w:rFonts w:asciiTheme="minorHAnsi" w:hAnsiTheme="minorHAnsi" w:cstheme="minorHAnsi"/>
              </w:rPr>
              <w:t>D</w:t>
            </w:r>
          </w:p>
        </w:tc>
        <w:tc>
          <w:tcPr>
            <w:tcW w:w="6960" w:type="dxa"/>
            <w:tcBorders>
              <w:left w:val="single" w:sz="4" w:space="0" w:color="auto"/>
              <w:bottom w:val="single" w:sz="4" w:space="0" w:color="auto"/>
            </w:tcBorders>
          </w:tcPr>
          <w:p w:rsidR="00754B74" w:rsidRPr="00E2576C" w:rsidRDefault="004103C0" w:rsidP="00007B2B">
            <w:pPr>
              <w:numPr>
                <w:ilvl w:val="0"/>
                <w:numId w:val="9"/>
              </w:numPr>
              <w:tabs>
                <w:tab w:val="clear" w:pos="720"/>
              </w:tabs>
              <w:spacing w:before="60" w:after="60"/>
              <w:ind w:left="360"/>
              <w:jc w:val="both"/>
              <w:rPr>
                <w:rFonts w:asciiTheme="minorHAnsi" w:hAnsiTheme="minorHAnsi" w:cstheme="minorHAnsi"/>
              </w:rPr>
            </w:pPr>
            <w:r>
              <w:rPr>
                <w:rFonts w:asciiTheme="minorHAnsi" w:hAnsiTheme="minorHAnsi" w:cstheme="minorHAnsi"/>
              </w:rPr>
              <w:t xml:space="preserve">FTA </w:t>
            </w:r>
            <w:r w:rsidR="00754B74" w:rsidRPr="00E2576C">
              <w:rPr>
                <w:rFonts w:asciiTheme="minorHAnsi" w:hAnsiTheme="minorHAnsi" w:cstheme="minorHAnsi"/>
              </w:rPr>
              <w:t>Grant agreements executed</w:t>
            </w:r>
          </w:p>
        </w:tc>
      </w:tr>
    </w:tbl>
    <w:p w:rsidR="00FD72FB" w:rsidRDefault="00FD72FB" w:rsidP="00E2576C">
      <w:pPr>
        <w:rPr>
          <w:rFonts w:asciiTheme="minorHAnsi" w:hAnsiTheme="minorHAnsi" w:cstheme="minorHAnsi"/>
          <w:b/>
          <w:bCs/>
          <w:kern w:val="32"/>
          <w:sz w:val="28"/>
          <w:szCs w:val="28"/>
        </w:rPr>
      </w:pPr>
    </w:p>
    <w:p w:rsidR="00625C43" w:rsidRPr="00E2576C" w:rsidRDefault="00625C43" w:rsidP="00E2576C">
      <w:pPr>
        <w:rPr>
          <w:rFonts w:asciiTheme="minorHAnsi" w:hAnsiTheme="minorHAnsi" w:cstheme="minorHAnsi"/>
          <w:b/>
          <w:bCs/>
          <w:kern w:val="32"/>
          <w:sz w:val="28"/>
          <w:szCs w:val="28"/>
        </w:rPr>
      </w:pPr>
      <w:r w:rsidRPr="00E2576C">
        <w:rPr>
          <w:rFonts w:asciiTheme="minorHAnsi" w:hAnsiTheme="minorHAnsi" w:cstheme="minorHAnsi"/>
          <w:sz w:val="28"/>
          <w:szCs w:val="28"/>
        </w:rPr>
        <w:t>Contact Information</w:t>
      </w:r>
    </w:p>
    <w:p w:rsidR="00300B0E" w:rsidRPr="00E2576C" w:rsidRDefault="00300B0E">
      <w:pPr>
        <w:rPr>
          <w:rFonts w:asciiTheme="minorHAnsi" w:hAnsiTheme="minorHAnsi" w:cstheme="minorHAnsi"/>
        </w:rPr>
      </w:pPr>
      <w:r w:rsidRPr="00E2576C">
        <w:rPr>
          <w:rFonts w:asciiTheme="minorHAnsi" w:hAnsiTheme="minorHAnsi" w:cstheme="minorHAnsi"/>
        </w:rPr>
        <w:t xml:space="preserve">If you need clarification on </w:t>
      </w:r>
      <w:r w:rsidR="00153A54" w:rsidRPr="00E2576C">
        <w:rPr>
          <w:rFonts w:asciiTheme="minorHAnsi" w:hAnsiTheme="minorHAnsi" w:cstheme="minorHAnsi"/>
        </w:rPr>
        <w:t>information i</w:t>
      </w:r>
      <w:r w:rsidRPr="00E2576C">
        <w:rPr>
          <w:rFonts w:asciiTheme="minorHAnsi" w:hAnsiTheme="minorHAnsi" w:cstheme="minorHAnsi"/>
        </w:rPr>
        <w:t xml:space="preserve">n this application, </w:t>
      </w:r>
      <w:r w:rsidR="00175926">
        <w:rPr>
          <w:rFonts w:asciiTheme="minorHAnsi" w:hAnsiTheme="minorHAnsi" w:cstheme="minorHAnsi"/>
        </w:rPr>
        <w:t xml:space="preserve">please </w:t>
      </w:r>
      <w:r w:rsidRPr="00E2576C">
        <w:rPr>
          <w:rFonts w:asciiTheme="minorHAnsi" w:hAnsiTheme="minorHAnsi" w:cstheme="minorHAnsi"/>
        </w:rPr>
        <w:t>contact</w:t>
      </w:r>
      <w:r w:rsidR="00153A54" w:rsidRPr="00E2576C">
        <w:rPr>
          <w:rFonts w:asciiTheme="minorHAnsi" w:hAnsiTheme="minorHAnsi" w:cstheme="minorHAnsi"/>
        </w:rPr>
        <w:t xml:space="preserve"> the </w:t>
      </w:r>
      <w:r w:rsidR="00175926">
        <w:rPr>
          <w:rFonts w:asciiTheme="minorHAnsi" w:hAnsiTheme="minorHAnsi" w:cstheme="minorHAnsi"/>
        </w:rPr>
        <w:t xml:space="preserve">following staff members at </w:t>
      </w:r>
      <w:r w:rsidR="00F512D5" w:rsidRPr="00E2576C">
        <w:rPr>
          <w:rFonts w:asciiTheme="minorHAnsi" w:hAnsiTheme="minorHAnsi" w:cstheme="minorHAnsi"/>
        </w:rPr>
        <w:t>BCDCOG</w:t>
      </w:r>
      <w:r w:rsidR="00153A54" w:rsidRPr="00E2576C">
        <w:rPr>
          <w:rFonts w:asciiTheme="minorHAnsi" w:hAnsiTheme="minorHAnsi" w:cstheme="minorHAnsi"/>
        </w:rPr>
        <w:t>:</w:t>
      </w:r>
    </w:p>
    <w:p w:rsidR="00401B05" w:rsidRPr="00E2576C" w:rsidRDefault="00401B05">
      <w:pPr>
        <w:tabs>
          <w:tab w:val="left" w:pos="4320"/>
        </w:tabs>
        <w:rPr>
          <w:rFonts w:asciiTheme="minorHAnsi" w:hAnsiTheme="minorHAnsi" w:cstheme="minorHAnsi"/>
        </w:rPr>
      </w:pPr>
    </w:p>
    <w:p w:rsidR="002A2378" w:rsidRPr="00E2576C" w:rsidRDefault="001D4EE1" w:rsidP="00401B05">
      <w:pPr>
        <w:tabs>
          <w:tab w:val="left" w:pos="4320"/>
          <w:tab w:val="left" w:pos="5757"/>
        </w:tabs>
        <w:rPr>
          <w:rFonts w:asciiTheme="minorHAnsi" w:hAnsiTheme="minorHAnsi" w:cstheme="minorHAnsi"/>
        </w:rPr>
      </w:pPr>
      <w:r>
        <w:rPr>
          <w:rFonts w:asciiTheme="minorHAnsi" w:hAnsiTheme="minorHAnsi" w:cstheme="minorHAnsi"/>
        </w:rPr>
        <w:t xml:space="preserve"> </w:t>
      </w:r>
      <w:r w:rsidR="00F512D5" w:rsidRPr="00E2576C">
        <w:rPr>
          <w:rFonts w:asciiTheme="minorHAnsi" w:hAnsiTheme="minorHAnsi" w:cstheme="minorHAnsi"/>
        </w:rPr>
        <w:t>Planner</w:t>
      </w:r>
      <w:r w:rsidR="00FA0821">
        <w:rPr>
          <w:rFonts w:asciiTheme="minorHAnsi" w:hAnsiTheme="minorHAnsi" w:cstheme="minorHAnsi"/>
        </w:rPr>
        <w:t xml:space="preserve"> II</w:t>
      </w:r>
      <w:r w:rsidR="00401B05" w:rsidRPr="00E2576C">
        <w:rPr>
          <w:rFonts w:asciiTheme="minorHAnsi" w:hAnsiTheme="minorHAnsi" w:cstheme="minorHAnsi"/>
        </w:rPr>
        <w:t>:</w:t>
      </w:r>
      <w:r w:rsidR="00300B0E" w:rsidRPr="00E2576C">
        <w:rPr>
          <w:rFonts w:asciiTheme="minorHAnsi" w:hAnsiTheme="minorHAnsi" w:cstheme="minorHAnsi"/>
        </w:rPr>
        <w:tab/>
      </w:r>
      <w:r w:rsidR="00FA0821">
        <w:rPr>
          <w:rFonts w:asciiTheme="minorHAnsi" w:hAnsiTheme="minorHAnsi" w:cstheme="minorHAnsi"/>
        </w:rPr>
        <w:t>Ryan D McClure</w:t>
      </w:r>
    </w:p>
    <w:p w:rsidR="00300B0E" w:rsidRPr="00E2576C" w:rsidRDefault="00401B05" w:rsidP="00401B05">
      <w:pPr>
        <w:tabs>
          <w:tab w:val="left" w:pos="4320"/>
          <w:tab w:val="left" w:pos="5757"/>
        </w:tabs>
        <w:rPr>
          <w:rFonts w:asciiTheme="minorHAnsi" w:hAnsiTheme="minorHAnsi" w:cstheme="minorHAnsi"/>
        </w:rPr>
      </w:pPr>
      <w:r w:rsidRPr="00E2576C">
        <w:rPr>
          <w:rFonts w:asciiTheme="minorHAnsi" w:hAnsiTheme="minorHAnsi" w:cstheme="minorHAnsi"/>
        </w:rPr>
        <w:tab/>
      </w:r>
      <w:hyperlink r:id="rId15" w:history="1">
        <w:r w:rsidR="00FA0821" w:rsidRPr="000F383D">
          <w:rPr>
            <w:rStyle w:val="Hyperlink"/>
            <w:rFonts w:asciiTheme="minorHAnsi" w:hAnsiTheme="minorHAnsi" w:cstheme="minorHAnsi"/>
          </w:rPr>
          <w:t>ryanm@bcdcog.com</w:t>
        </w:r>
      </w:hyperlink>
      <w:r w:rsidR="00F512D5" w:rsidRPr="00E2576C">
        <w:rPr>
          <w:rFonts w:asciiTheme="minorHAnsi" w:hAnsiTheme="minorHAnsi" w:cstheme="minorHAnsi"/>
        </w:rPr>
        <w:t xml:space="preserve"> </w:t>
      </w:r>
    </w:p>
    <w:p w:rsidR="00300B0E" w:rsidRPr="00E2576C" w:rsidRDefault="00300B0E">
      <w:pPr>
        <w:tabs>
          <w:tab w:val="left" w:pos="4320"/>
        </w:tabs>
        <w:rPr>
          <w:rFonts w:asciiTheme="minorHAnsi" w:hAnsiTheme="minorHAnsi" w:cstheme="minorHAnsi"/>
        </w:rPr>
      </w:pPr>
      <w:r w:rsidRPr="00E2576C">
        <w:rPr>
          <w:rFonts w:asciiTheme="minorHAnsi" w:hAnsiTheme="minorHAnsi" w:cstheme="minorHAnsi"/>
        </w:rPr>
        <w:tab/>
      </w:r>
      <w:r w:rsidR="00153A54" w:rsidRPr="00E2576C">
        <w:rPr>
          <w:rFonts w:asciiTheme="minorHAnsi" w:hAnsiTheme="minorHAnsi" w:cstheme="minorHAnsi"/>
        </w:rPr>
        <w:t>8</w:t>
      </w:r>
      <w:r w:rsidR="00F512D5" w:rsidRPr="00E2576C">
        <w:rPr>
          <w:rFonts w:asciiTheme="minorHAnsi" w:hAnsiTheme="minorHAnsi" w:cstheme="minorHAnsi"/>
        </w:rPr>
        <w:t>4</w:t>
      </w:r>
      <w:r w:rsidR="00153A54" w:rsidRPr="00E2576C">
        <w:rPr>
          <w:rFonts w:asciiTheme="minorHAnsi" w:hAnsiTheme="minorHAnsi" w:cstheme="minorHAnsi"/>
        </w:rPr>
        <w:t>3-</w:t>
      </w:r>
      <w:r w:rsidR="00F512D5" w:rsidRPr="00E2576C">
        <w:rPr>
          <w:rFonts w:asciiTheme="minorHAnsi" w:hAnsiTheme="minorHAnsi" w:cstheme="minorHAnsi"/>
        </w:rPr>
        <w:t>529</w:t>
      </w:r>
      <w:r w:rsidR="00153A54" w:rsidRPr="00E2576C">
        <w:rPr>
          <w:rFonts w:asciiTheme="minorHAnsi" w:hAnsiTheme="minorHAnsi" w:cstheme="minorHAnsi"/>
        </w:rPr>
        <w:t>-0</w:t>
      </w:r>
      <w:r w:rsidR="00F512D5" w:rsidRPr="00E2576C">
        <w:rPr>
          <w:rFonts w:asciiTheme="minorHAnsi" w:hAnsiTheme="minorHAnsi" w:cstheme="minorHAnsi"/>
        </w:rPr>
        <w:t>400</w:t>
      </w:r>
      <w:r w:rsidR="00BF43E2" w:rsidRPr="00E2576C">
        <w:rPr>
          <w:rFonts w:asciiTheme="minorHAnsi" w:hAnsiTheme="minorHAnsi" w:cstheme="minorHAnsi"/>
        </w:rPr>
        <w:t xml:space="preserve"> ext. 2</w:t>
      </w:r>
      <w:r w:rsidR="00FA0821">
        <w:rPr>
          <w:rFonts w:asciiTheme="minorHAnsi" w:hAnsiTheme="minorHAnsi" w:cstheme="minorHAnsi"/>
        </w:rPr>
        <w:t>24</w:t>
      </w:r>
    </w:p>
    <w:p w:rsidR="00153A54" w:rsidRPr="00E2576C" w:rsidRDefault="00153A54">
      <w:pPr>
        <w:tabs>
          <w:tab w:val="left" w:pos="4320"/>
        </w:tabs>
        <w:rPr>
          <w:rFonts w:asciiTheme="minorHAnsi" w:hAnsiTheme="minorHAnsi" w:cstheme="minorHAnsi"/>
        </w:rPr>
      </w:pPr>
    </w:p>
    <w:p w:rsidR="00153A54" w:rsidRPr="00E2576C" w:rsidRDefault="00153A54" w:rsidP="002A2378">
      <w:pPr>
        <w:tabs>
          <w:tab w:val="left" w:pos="4320"/>
        </w:tabs>
        <w:rPr>
          <w:rFonts w:asciiTheme="minorHAnsi" w:hAnsiTheme="minorHAnsi" w:cstheme="minorHAnsi"/>
        </w:rPr>
      </w:pPr>
      <w:r w:rsidRPr="00E2576C">
        <w:rPr>
          <w:rFonts w:asciiTheme="minorHAnsi" w:hAnsiTheme="minorHAnsi" w:cstheme="minorHAnsi"/>
        </w:rPr>
        <w:tab/>
      </w:r>
    </w:p>
    <w:p w:rsidR="002A2378" w:rsidRPr="00E2576C" w:rsidRDefault="001D4EE1">
      <w:pPr>
        <w:tabs>
          <w:tab w:val="left" w:pos="4320"/>
        </w:tabs>
        <w:rPr>
          <w:rFonts w:asciiTheme="minorHAnsi" w:hAnsiTheme="minorHAnsi" w:cstheme="minorHAnsi"/>
        </w:rPr>
      </w:pPr>
      <w:r>
        <w:rPr>
          <w:rFonts w:asciiTheme="minorHAnsi" w:hAnsiTheme="minorHAnsi" w:cstheme="minorHAnsi"/>
        </w:rPr>
        <w:t xml:space="preserve"> </w:t>
      </w:r>
      <w:r w:rsidR="00F512D5" w:rsidRPr="00E2576C">
        <w:rPr>
          <w:rFonts w:asciiTheme="minorHAnsi" w:hAnsiTheme="minorHAnsi" w:cstheme="minorHAnsi"/>
        </w:rPr>
        <w:t>Finance Manager</w:t>
      </w:r>
      <w:r w:rsidR="00300B0E" w:rsidRPr="00E2576C">
        <w:rPr>
          <w:rFonts w:asciiTheme="minorHAnsi" w:hAnsiTheme="minorHAnsi" w:cstheme="minorHAnsi"/>
        </w:rPr>
        <w:t>:</w:t>
      </w:r>
      <w:r w:rsidR="00300B0E" w:rsidRPr="00E2576C">
        <w:rPr>
          <w:rFonts w:asciiTheme="minorHAnsi" w:hAnsiTheme="minorHAnsi" w:cstheme="minorHAnsi"/>
        </w:rPr>
        <w:tab/>
      </w:r>
      <w:r w:rsidR="00F512D5" w:rsidRPr="00E2576C">
        <w:rPr>
          <w:rFonts w:asciiTheme="minorHAnsi" w:hAnsiTheme="minorHAnsi" w:cstheme="minorHAnsi"/>
        </w:rPr>
        <w:t>Robin Mitchum</w:t>
      </w:r>
    </w:p>
    <w:p w:rsidR="00153A54" w:rsidRPr="00E2576C" w:rsidRDefault="00401B05">
      <w:pPr>
        <w:tabs>
          <w:tab w:val="left" w:pos="4320"/>
        </w:tabs>
        <w:rPr>
          <w:rFonts w:asciiTheme="minorHAnsi" w:hAnsiTheme="minorHAnsi" w:cstheme="minorHAnsi"/>
        </w:rPr>
      </w:pPr>
      <w:r w:rsidRPr="00E2576C">
        <w:rPr>
          <w:rFonts w:asciiTheme="minorHAnsi" w:hAnsiTheme="minorHAnsi" w:cstheme="minorHAnsi"/>
        </w:rPr>
        <w:tab/>
      </w:r>
      <w:hyperlink r:id="rId16" w:history="1">
        <w:r w:rsidR="00F512D5" w:rsidRPr="00E2576C">
          <w:rPr>
            <w:rStyle w:val="Hyperlink"/>
            <w:rFonts w:asciiTheme="minorHAnsi" w:hAnsiTheme="minorHAnsi" w:cstheme="minorHAnsi"/>
          </w:rPr>
          <w:t>robinm@bcdcog.com</w:t>
        </w:r>
      </w:hyperlink>
      <w:r w:rsidR="00F512D5" w:rsidRPr="00E2576C">
        <w:rPr>
          <w:rFonts w:asciiTheme="minorHAnsi" w:hAnsiTheme="minorHAnsi" w:cstheme="minorHAnsi"/>
        </w:rPr>
        <w:t xml:space="preserve"> </w:t>
      </w:r>
    </w:p>
    <w:p w:rsidR="00300B0E" w:rsidRPr="00E2576C" w:rsidRDefault="00153A54" w:rsidP="00153A54">
      <w:pPr>
        <w:tabs>
          <w:tab w:val="left" w:pos="4320"/>
        </w:tabs>
        <w:rPr>
          <w:rFonts w:asciiTheme="minorHAnsi" w:hAnsiTheme="minorHAnsi" w:cstheme="minorHAnsi"/>
        </w:rPr>
      </w:pPr>
      <w:r w:rsidRPr="00E2576C">
        <w:rPr>
          <w:rFonts w:asciiTheme="minorHAnsi" w:hAnsiTheme="minorHAnsi" w:cstheme="minorHAnsi"/>
        </w:rPr>
        <w:tab/>
        <w:t>8</w:t>
      </w:r>
      <w:r w:rsidR="00F512D5" w:rsidRPr="00E2576C">
        <w:rPr>
          <w:rFonts w:asciiTheme="minorHAnsi" w:hAnsiTheme="minorHAnsi" w:cstheme="minorHAnsi"/>
        </w:rPr>
        <w:t>4</w:t>
      </w:r>
      <w:r w:rsidRPr="00E2576C">
        <w:rPr>
          <w:rFonts w:asciiTheme="minorHAnsi" w:hAnsiTheme="minorHAnsi" w:cstheme="minorHAnsi"/>
        </w:rPr>
        <w:t>3-</w:t>
      </w:r>
      <w:r w:rsidR="00F512D5" w:rsidRPr="00E2576C">
        <w:rPr>
          <w:rFonts w:asciiTheme="minorHAnsi" w:hAnsiTheme="minorHAnsi" w:cstheme="minorHAnsi"/>
        </w:rPr>
        <w:t>529</w:t>
      </w:r>
      <w:r w:rsidRPr="00E2576C">
        <w:rPr>
          <w:rFonts w:asciiTheme="minorHAnsi" w:hAnsiTheme="minorHAnsi" w:cstheme="minorHAnsi"/>
        </w:rPr>
        <w:t>-0</w:t>
      </w:r>
      <w:r w:rsidR="00F512D5" w:rsidRPr="00E2576C">
        <w:rPr>
          <w:rFonts w:asciiTheme="minorHAnsi" w:hAnsiTheme="minorHAnsi" w:cstheme="minorHAnsi"/>
        </w:rPr>
        <w:t>400</w:t>
      </w:r>
      <w:r w:rsidR="008179FC">
        <w:rPr>
          <w:rFonts w:asciiTheme="minorHAnsi" w:hAnsiTheme="minorHAnsi" w:cstheme="minorHAnsi"/>
        </w:rPr>
        <w:t xml:space="preserve"> ext. 213</w:t>
      </w:r>
    </w:p>
    <w:p w:rsidR="00300B0E" w:rsidRPr="00E2576C" w:rsidRDefault="00300B0E">
      <w:pPr>
        <w:tabs>
          <w:tab w:val="left" w:pos="4320"/>
        </w:tabs>
        <w:rPr>
          <w:rFonts w:asciiTheme="minorHAnsi" w:hAnsiTheme="minorHAnsi" w:cstheme="minorHAnsi"/>
        </w:rPr>
      </w:pPr>
      <w:r w:rsidRPr="00E2576C">
        <w:rPr>
          <w:rFonts w:asciiTheme="minorHAnsi" w:hAnsiTheme="minorHAnsi" w:cstheme="minorHAnsi"/>
        </w:rPr>
        <w:tab/>
      </w:r>
    </w:p>
    <w:p w:rsidR="00300B0E" w:rsidRPr="00E2576C" w:rsidRDefault="00300B0E">
      <w:pPr>
        <w:tabs>
          <w:tab w:val="left" w:pos="4320"/>
        </w:tabs>
        <w:rPr>
          <w:rFonts w:asciiTheme="minorHAnsi" w:hAnsiTheme="minorHAnsi" w:cstheme="minorHAnsi"/>
        </w:rPr>
      </w:pPr>
    </w:p>
    <w:p w:rsidR="00300B0E" w:rsidRPr="00E2576C" w:rsidRDefault="00300B0E">
      <w:pPr>
        <w:pStyle w:val="Heading1"/>
        <w:jc w:val="center"/>
        <w:rPr>
          <w:rFonts w:asciiTheme="minorHAnsi" w:hAnsiTheme="minorHAnsi" w:cstheme="minorHAnsi"/>
        </w:rPr>
      </w:pPr>
      <w:r w:rsidRPr="00E2576C">
        <w:rPr>
          <w:rFonts w:asciiTheme="minorHAnsi" w:hAnsiTheme="minorHAnsi" w:cstheme="minorHAnsi"/>
        </w:rPr>
        <w:br w:type="page"/>
      </w:r>
      <w:bookmarkStart w:id="12" w:name="_Toc444598943"/>
      <w:r w:rsidRPr="00E2576C">
        <w:rPr>
          <w:rFonts w:asciiTheme="minorHAnsi" w:hAnsiTheme="minorHAnsi" w:cstheme="minorHAnsi"/>
        </w:rPr>
        <w:lastRenderedPageBreak/>
        <w:t>APPLICATION INSTRUCTIONS</w:t>
      </w:r>
      <w:bookmarkEnd w:id="12"/>
    </w:p>
    <w:p w:rsidR="00F512D5" w:rsidRPr="00E2576C" w:rsidRDefault="00F512D5">
      <w:pPr>
        <w:jc w:val="both"/>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rPr>
        <w:t>Applications will be reviewed</w:t>
      </w:r>
      <w:r w:rsidR="007E0FEA" w:rsidRPr="00E2576C">
        <w:rPr>
          <w:rFonts w:asciiTheme="minorHAnsi" w:hAnsiTheme="minorHAnsi" w:cstheme="minorHAnsi"/>
        </w:rPr>
        <w:t xml:space="preserve">, </w:t>
      </w:r>
      <w:r w:rsidR="00471547" w:rsidRPr="00E2576C">
        <w:rPr>
          <w:rFonts w:asciiTheme="minorHAnsi" w:hAnsiTheme="minorHAnsi" w:cstheme="minorHAnsi"/>
        </w:rPr>
        <w:t>evaluated,</w:t>
      </w:r>
      <w:r w:rsidR="007E0FEA" w:rsidRPr="00E2576C">
        <w:rPr>
          <w:rFonts w:asciiTheme="minorHAnsi" w:hAnsiTheme="minorHAnsi" w:cstheme="minorHAnsi"/>
        </w:rPr>
        <w:t xml:space="preserve"> and scored</w:t>
      </w:r>
      <w:r w:rsidRPr="00E2576C">
        <w:rPr>
          <w:rFonts w:asciiTheme="minorHAnsi" w:hAnsiTheme="minorHAnsi" w:cstheme="minorHAnsi"/>
        </w:rPr>
        <w:t xml:space="preserve"> to ensure that all required information has been provided and that the application is complete.</w:t>
      </w:r>
      <w:r w:rsidR="001D4EE1">
        <w:rPr>
          <w:rFonts w:asciiTheme="minorHAnsi" w:hAnsiTheme="minorHAnsi" w:cstheme="minorHAnsi"/>
        </w:rPr>
        <w:t xml:space="preserve"> </w:t>
      </w:r>
      <w:r w:rsidRPr="00E2576C">
        <w:rPr>
          <w:rFonts w:asciiTheme="minorHAnsi" w:hAnsiTheme="minorHAnsi" w:cstheme="minorHAnsi"/>
        </w:rPr>
        <w:t>Incomplete applications or those submitted after the application deadline will not be considered for funding.</w:t>
      </w:r>
      <w:r w:rsidR="001D4EE1">
        <w:rPr>
          <w:rFonts w:asciiTheme="minorHAnsi" w:hAnsiTheme="minorHAnsi" w:cstheme="minorHAnsi"/>
        </w:rPr>
        <w:t xml:space="preserve"> </w:t>
      </w:r>
      <w:r w:rsidRPr="00E2576C">
        <w:rPr>
          <w:rFonts w:asciiTheme="minorHAnsi" w:hAnsiTheme="minorHAnsi" w:cstheme="minorHAnsi"/>
        </w:rPr>
        <w:t xml:space="preserve">If requesting funding for multiple projects, complete separate </w:t>
      </w:r>
      <w:r w:rsidR="00A65B33" w:rsidRPr="00E2576C">
        <w:rPr>
          <w:rFonts w:asciiTheme="minorHAnsi" w:hAnsiTheme="minorHAnsi" w:cstheme="minorHAnsi"/>
        </w:rPr>
        <w:t>Part I – Applicant Overview and Part III - Project Budget F</w:t>
      </w:r>
      <w:r w:rsidRPr="00E2576C">
        <w:rPr>
          <w:rFonts w:asciiTheme="minorHAnsi" w:hAnsiTheme="minorHAnsi" w:cstheme="minorHAnsi"/>
        </w:rPr>
        <w:t>orms for each project.</w:t>
      </w:r>
      <w:r w:rsidR="001D4EE1">
        <w:rPr>
          <w:rFonts w:asciiTheme="minorHAnsi" w:hAnsiTheme="minorHAnsi" w:cstheme="minorHAnsi"/>
        </w:rPr>
        <w:t xml:space="preserve"> </w:t>
      </w:r>
    </w:p>
    <w:p w:rsidR="00300B0E" w:rsidRPr="00E2576C" w:rsidRDefault="00300B0E">
      <w:pPr>
        <w:jc w:val="both"/>
        <w:rPr>
          <w:rFonts w:asciiTheme="minorHAnsi" w:hAnsiTheme="minorHAnsi" w:cstheme="minorHAnsi"/>
        </w:rPr>
      </w:pPr>
    </w:p>
    <w:p w:rsidR="00300B0E" w:rsidRPr="00E2576C" w:rsidRDefault="007E0FEA">
      <w:pPr>
        <w:jc w:val="both"/>
        <w:rPr>
          <w:rFonts w:asciiTheme="minorHAnsi" w:hAnsiTheme="minorHAnsi" w:cstheme="minorHAnsi"/>
        </w:rPr>
      </w:pPr>
      <w:r w:rsidRPr="00E2576C">
        <w:rPr>
          <w:rFonts w:asciiTheme="minorHAnsi" w:hAnsiTheme="minorHAnsi" w:cstheme="minorHAnsi"/>
        </w:rPr>
        <w:t xml:space="preserve">The rankings </w:t>
      </w:r>
      <w:r w:rsidR="00300B0E" w:rsidRPr="00E2576C">
        <w:rPr>
          <w:rFonts w:asciiTheme="minorHAnsi" w:hAnsiTheme="minorHAnsi" w:cstheme="minorHAnsi"/>
        </w:rPr>
        <w:t xml:space="preserve">will be circulated to the </w:t>
      </w:r>
      <w:r w:rsidR="00E11355" w:rsidRPr="00E2576C">
        <w:rPr>
          <w:rFonts w:asciiTheme="minorHAnsi" w:hAnsiTheme="minorHAnsi" w:cstheme="minorHAnsi"/>
        </w:rPr>
        <w:t xml:space="preserve">BCDOCG </w:t>
      </w:r>
      <w:r w:rsidR="00300B0E" w:rsidRPr="00E2576C">
        <w:rPr>
          <w:rFonts w:asciiTheme="minorHAnsi" w:hAnsiTheme="minorHAnsi" w:cstheme="minorHAnsi"/>
        </w:rPr>
        <w:t>R</w:t>
      </w:r>
      <w:r w:rsidRPr="00E2576C">
        <w:rPr>
          <w:rFonts w:asciiTheme="minorHAnsi" w:hAnsiTheme="minorHAnsi" w:cstheme="minorHAnsi"/>
        </w:rPr>
        <w:t xml:space="preserve">eview Committee </w:t>
      </w:r>
      <w:r w:rsidR="00300B0E" w:rsidRPr="00E2576C">
        <w:rPr>
          <w:rFonts w:asciiTheme="minorHAnsi" w:hAnsiTheme="minorHAnsi" w:cstheme="minorHAnsi"/>
        </w:rPr>
        <w:t xml:space="preserve">for a </w:t>
      </w:r>
      <w:r w:rsidRPr="00E2576C">
        <w:rPr>
          <w:rFonts w:asciiTheme="minorHAnsi" w:hAnsiTheme="minorHAnsi" w:cstheme="minorHAnsi"/>
        </w:rPr>
        <w:t xml:space="preserve">final </w:t>
      </w:r>
      <w:r w:rsidR="00300B0E" w:rsidRPr="00E2576C">
        <w:rPr>
          <w:rFonts w:asciiTheme="minorHAnsi" w:hAnsiTheme="minorHAnsi" w:cstheme="minorHAnsi"/>
        </w:rPr>
        <w:t xml:space="preserve">evaluation and then selection recommendations </w:t>
      </w:r>
      <w:r w:rsidRPr="00E2576C">
        <w:rPr>
          <w:rFonts w:asciiTheme="minorHAnsi" w:hAnsiTheme="minorHAnsi" w:cstheme="minorHAnsi"/>
        </w:rPr>
        <w:t xml:space="preserve">will be presented to the </w:t>
      </w:r>
      <w:r w:rsidR="00E11355" w:rsidRPr="00E2576C">
        <w:rPr>
          <w:rFonts w:asciiTheme="minorHAnsi" w:hAnsiTheme="minorHAnsi" w:cstheme="minorHAnsi"/>
        </w:rPr>
        <w:t>BCDCOG Executive Committee</w:t>
      </w:r>
      <w:r w:rsidRPr="00E2576C">
        <w:rPr>
          <w:rFonts w:asciiTheme="minorHAnsi" w:hAnsiTheme="minorHAnsi" w:cstheme="minorHAnsi"/>
        </w:rPr>
        <w:t>.</w:t>
      </w:r>
      <w:r w:rsidR="001D4EE1">
        <w:rPr>
          <w:rFonts w:asciiTheme="minorHAnsi" w:hAnsiTheme="minorHAnsi" w:cstheme="minorHAnsi"/>
        </w:rPr>
        <w:t xml:space="preserve"> </w:t>
      </w:r>
      <w:r w:rsidR="00300B0E" w:rsidRPr="00E2576C">
        <w:rPr>
          <w:rFonts w:asciiTheme="minorHAnsi" w:hAnsiTheme="minorHAnsi" w:cstheme="minorHAnsi"/>
          <w:b/>
        </w:rPr>
        <w:t>Part I</w:t>
      </w:r>
      <w:r w:rsidR="004032E1" w:rsidRPr="00E2576C">
        <w:rPr>
          <w:rFonts w:asciiTheme="minorHAnsi" w:hAnsiTheme="minorHAnsi" w:cstheme="minorHAnsi"/>
          <w:b/>
        </w:rPr>
        <w:t xml:space="preserve"> </w:t>
      </w:r>
      <w:r w:rsidR="00557EFA" w:rsidRPr="00E2576C">
        <w:rPr>
          <w:rFonts w:asciiTheme="minorHAnsi" w:hAnsiTheme="minorHAnsi" w:cstheme="minorHAnsi"/>
          <w:b/>
        </w:rPr>
        <w:t>- A</w:t>
      </w:r>
      <w:r w:rsidR="00557EFA" w:rsidRPr="00E2576C">
        <w:rPr>
          <w:rStyle w:val="PageNumber"/>
          <w:rFonts w:asciiTheme="minorHAnsi" w:hAnsiTheme="minorHAnsi" w:cstheme="minorHAnsi"/>
          <w:b/>
        </w:rPr>
        <w:t xml:space="preserve">pplicant Overview, Part II - Project Narrative, </w:t>
      </w:r>
      <w:r w:rsidR="00557EFA" w:rsidRPr="00E2576C">
        <w:rPr>
          <w:rStyle w:val="PageNumber"/>
          <w:rFonts w:asciiTheme="minorHAnsi" w:hAnsiTheme="minorHAnsi" w:cstheme="minorHAnsi"/>
        </w:rPr>
        <w:t>and</w:t>
      </w:r>
      <w:r w:rsidR="00557EFA" w:rsidRPr="00E2576C">
        <w:rPr>
          <w:rStyle w:val="PageNumber"/>
          <w:rFonts w:asciiTheme="minorHAnsi" w:hAnsiTheme="minorHAnsi" w:cstheme="minorHAnsi"/>
          <w:b/>
        </w:rPr>
        <w:t xml:space="preserve"> Part </w:t>
      </w:r>
      <w:r w:rsidR="00300B0E" w:rsidRPr="00E2576C">
        <w:rPr>
          <w:rFonts w:asciiTheme="minorHAnsi" w:hAnsiTheme="minorHAnsi" w:cstheme="minorHAnsi"/>
          <w:b/>
        </w:rPr>
        <w:t>III</w:t>
      </w:r>
      <w:r w:rsidR="00557EFA" w:rsidRPr="00E2576C">
        <w:rPr>
          <w:rFonts w:asciiTheme="minorHAnsi" w:hAnsiTheme="minorHAnsi" w:cstheme="minorHAnsi"/>
          <w:b/>
        </w:rPr>
        <w:t xml:space="preserve"> - Project Budget</w:t>
      </w:r>
      <w:r w:rsidR="00300B0E" w:rsidRPr="00E2576C">
        <w:rPr>
          <w:rFonts w:asciiTheme="minorHAnsi" w:hAnsiTheme="minorHAnsi" w:cstheme="minorHAnsi"/>
        </w:rPr>
        <w:t xml:space="preserve"> must follow the format as structured in this package so that the </w:t>
      </w:r>
      <w:r w:rsidRPr="00E2576C">
        <w:rPr>
          <w:rFonts w:asciiTheme="minorHAnsi" w:hAnsiTheme="minorHAnsi" w:cstheme="minorHAnsi"/>
        </w:rPr>
        <w:t>Review Committee</w:t>
      </w:r>
      <w:r w:rsidR="00300B0E" w:rsidRPr="00E2576C">
        <w:rPr>
          <w:rFonts w:asciiTheme="minorHAnsi" w:hAnsiTheme="minorHAnsi" w:cstheme="minorHAnsi"/>
        </w:rPr>
        <w:t xml:space="preserve"> can fairly evaluate your application.</w:t>
      </w:r>
    </w:p>
    <w:p w:rsidR="00300B0E" w:rsidRPr="00E2576C" w:rsidRDefault="00300B0E">
      <w:pPr>
        <w:jc w:val="both"/>
        <w:rPr>
          <w:rFonts w:asciiTheme="minorHAnsi" w:hAnsiTheme="minorHAnsi" w:cstheme="minorHAnsi"/>
        </w:rPr>
      </w:pPr>
    </w:p>
    <w:p w:rsidR="00DF2604" w:rsidRPr="00E2576C" w:rsidRDefault="00300B0E" w:rsidP="00DF2604">
      <w:pPr>
        <w:spacing w:after="120"/>
        <w:jc w:val="both"/>
        <w:rPr>
          <w:rFonts w:asciiTheme="minorHAnsi" w:hAnsiTheme="minorHAnsi" w:cstheme="minorHAnsi"/>
        </w:rPr>
      </w:pPr>
      <w:r w:rsidRPr="00E2576C">
        <w:rPr>
          <w:rFonts w:asciiTheme="minorHAnsi" w:hAnsiTheme="minorHAnsi" w:cstheme="minorHAnsi"/>
        </w:rPr>
        <w:t>Submit one</w:t>
      </w:r>
      <w:r w:rsidR="00DF2604" w:rsidRPr="00E2576C">
        <w:rPr>
          <w:rFonts w:asciiTheme="minorHAnsi" w:hAnsiTheme="minorHAnsi" w:cstheme="minorHAnsi"/>
        </w:rPr>
        <w:t xml:space="preserve"> original and one digital copy of the complete application sent via e-mail to </w:t>
      </w:r>
      <w:hyperlink r:id="rId17" w:history="1">
        <w:r w:rsidR="00FA0821" w:rsidRPr="000F383D">
          <w:rPr>
            <w:rStyle w:val="Hyperlink"/>
            <w:rFonts w:asciiTheme="minorHAnsi" w:hAnsiTheme="minorHAnsi" w:cstheme="minorHAnsi"/>
          </w:rPr>
          <w:t>ryanm@bcdcog.com</w:t>
        </w:r>
      </w:hyperlink>
      <w:r w:rsidR="00DF2604" w:rsidRPr="00E2576C">
        <w:rPr>
          <w:rFonts w:asciiTheme="minorHAnsi" w:hAnsiTheme="minorHAnsi" w:cstheme="minorHAnsi"/>
        </w:rPr>
        <w:t xml:space="preserve"> </w:t>
      </w:r>
    </w:p>
    <w:p w:rsidR="00300B0E" w:rsidRPr="00E2576C" w:rsidRDefault="00300B0E">
      <w:pPr>
        <w:jc w:val="both"/>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b/>
        </w:rPr>
        <w:t>Part IV</w:t>
      </w:r>
      <w:r w:rsidRPr="00E2576C">
        <w:rPr>
          <w:rFonts w:asciiTheme="minorHAnsi" w:hAnsiTheme="minorHAnsi" w:cstheme="minorHAnsi"/>
        </w:rPr>
        <w:t xml:space="preserve"> of the application </w:t>
      </w:r>
      <w:r w:rsidR="00126170" w:rsidRPr="00E2576C">
        <w:rPr>
          <w:rFonts w:asciiTheme="minorHAnsi" w:hAnsiTheme="minorHAnsi" w:cstheme="minorHAnsi"/>
        </w:rPr>
        <w:t xml:space="preserve">is reserved for the </w:t>
      </w:r>
      <w:r w:rsidR="00050790" w:rsidRPr="00E2576C">
        <w:rPr>
          <w:rFonts w:asciiTheme="minorHAnsi" w:hAnsiTheme="minorHAnsi" w:cstheme="minorHAnsi"/>
        </w:rPr>
        <w:t>certifications and a</w:t>
      </w:r>
      <w:r w:rsidRPr="00E2576C">
        <w:rPr>
          <w:rFonts w:asciiTheme="minorHAnsi" w:hAnsiTheme="minorHAnsi" w:cstheme="minorHAnsi"/>
        </w:rPr>
        <w:t>ssurances</w:t>
      </w:r>
      <w:r w:rsidR="00126170" w:rsidRPr="00E2576C">
        <w:rPr>
          <w:rFonts w:asciiTheme="minorHAnsi" w:hAnsiTheme="minorHAnsi" w:cstheme="minorHAnsi"/>
        </w:rPr>
        <w:t>.</w:t>
      </w:r>
      <w:r w:rsidR="001D4EE1">
        <w:rPr>
          <w:rFonts w:asciiTheme="minorHAnsi" w:hAnsiTheme="minorHAnsi" w:cstheme="minorHAnsi"/>
        </w:rPr>
        <w:t xml:space="preserve"> </w:t>
      </w:r>
      <w:r w:rsidR="00126170" w:rsidRPr="00E2576C">
        <w:rPr>
          <w:rFonts w:asciiTheme="minorHAnsi" w:hAnsiTheme="minorHAnsi" w:cstheme="minorHAnsi"/>
        </w:rPr>
        <w:t xml:space="preserve">These documents </w:t>
      </w:r>
      <w:r w:rsidRPr="00E2576C">
        <w:rPr>
          <w:rFonts w:asciiTheme="minorHAnsi" w:hAnsiTheme="minorHAnsi" w:cstheme="minorHAnsi"/>
        </w:rPr>
        <w:t xml:space="preserve">must be </w:t>
      </w:r>
      <w:r w:rsidR="00126170" w:rsidRPr="00E2576C">
        <w:rPr>
          <w:rFonts w:asciiTheme="minorHAnsi" w:hAnsiTheme="minorHAnsi" w:cstheme="minorHAnsi"/>
        </w:rPr>
        <w:t xml:space="preserve">received </w:t>
      </w:r>
      <w:r w:rsidRPr="00E2576C">
        <w:rPr>
          <w:rFonts w:asciiTheme="minorHAnsi" w:hAnsiTheme="minorHAnsi" w:cstheme="minorHAnsi"/>
        </w:rPr>
        <w:t xml:space="preserve">in </w:t>
      </w:r>
      <w:r w:rsidR="00A65B33" w:rsidRPr="00E2576C">
        <w:rPr>
          <w:rFonts w:asciiTheme="minorHAnsi" w:hAnsiTheme="minorHAnsi" w:cstheme="minorHAnsi"/>
        </w:rPr>
        <w:t xml:space="preserve">order </w:t>
      </w:r>
      <w:r w:rsidR="00126170" w:rsidRPr="00E2576C">
        <w:rPr>
          <w:rFonts w:asciiTheme="minorHAnsi" w:hAnsiTheme="minorHAnsi" w:cstheme="minorHAnsi"/>
        </w:rPr>
        <w:t>to complete</w:t>
      </w:r>
      <w:r w:rsidRPr="00E2576C">
        <w:rPr>
          <w:rFonts w:asciiTheme="minorHAnsi" w:hAnsiTheme="minorHAnsi" w:cstheme="minorHAnsi"/>
        </w:rPr>
        <w:t xml:space="preserve"> </w:t>
      </w:r>
      <w:r w:rsidR="00A65B33" w:rsidRPr="00E2576C">
        <w:rPr>
          <w:rFonts w:asciiTheme="minorHAnsi" w:hAnsiTheme="minorHAnsi" w:cstheme="minorHAnsi"/>
        </w:rPr>
        <w:t xml:space="preserve">the </w:t>
      </w:r>
      <w:r w:rsidRPr="00E2576C">
        <w:rPr>
          <w:rFonts w:asciiTheme="minorHAnsi" w:hAnsiTheme="minorHAnsi" w:cstheme="minorHAnsi"/>
        </w:rPr>
        <w:t xml:space="preserve">application </w:t>
      </w:r>
      <w:r w:rsidR="00126170" w:rsidRPr="00E2576C">
        <w:rPr>
          <w:rFonts w:asciiTheme="minorHAnsi" w:hAnsiTheme="minorHAnsi" w:cstheme="minorHAnsi"/>
        </w:rPr>
        <w:t>requirements</w:t>
      </w:r>
      <w:r w:rsidRPr="00E2576C">
        <w:rPr>
          <w:rFonts w:asciiTheme="minorHAnsi" w:hAnsiTheme="minorHAnsi" w:cstheme="minorHAnsi"/>
        </w:rPr>
        <w:t>. Th</w:t>
      </w:r>
      <w:r w:rsidR="006041FC" w:rsidRPr="00E2576C">
        <w:rPr>
          <w:rFonts w:asciiTheme="minorHAnsi" w:hAnsiTheme="minorHAnsi" w:cstheme="minorHAnsi"/>
        </w:rPr>
        <w:t>ese</w:t>
      </w:r>
      <w:r w:rsidRPr="00E2576C">
        <w:rPr>
          <w:rFonts w:asciiTheme="minorHAnsi" w:hAnsiTheme="minorHAnsi" w:cstheme="minorHAnsi"/>
        </w:rPr>
        <w:t xml:space="preserve"> form</w:t>
      </w:r>
      <w:r w:rsidR="006041FC" w:rsidRPr="00E2576C">
        <w:rPr>
          <w:rFonts w:asciiTheme="minorHAnsi" w:hAnsiTheme="minorHAnsi" w:cstheme="minorHAnsi"/>
        </w:rPr>
        <w:t>s</w:t>
      </w:r>
      <w:r w:rsidRPr="00E2576C">
        <w:rPr>
          <w:rFonts w:asciiTheme="minorHAnsi" w:hAnsiTheme="minorHAnsi" w:cstheme="minorHAnsi"/>
        </w:rPr>
        <w:t xml:space="preserve"> must be </w:t>
      </w:r>
      <w:r w:rsidR="00557EFA" w:rsidRPr="00E2576C">
        <w:rPr>
          <w:rFonts w:asciiTheme="minorHAnsi" w:hAnsiTheme="minorHAnsi" w:cstheme="minorHAnsi"/>
        </w:rPr>
        <w:t xml:space="preserve">printed, </w:t>
      </w:r>
      <w:r w:rsidRPr="00E2576C">
        <w:rPr>
          <w:rFonts w:asciiTheme="minorHAnsi" w:hAnsiTheme="minorHAnsi" w:cstheme="minorHAnsi"/>
        </w:rPr>
        <w:t>completed</w:t>
      </w:r>
      <w:r w:rsidR="00126170" w:rsidRPr="00E2576C">
        <w:rPr>
          <w:rFonts w:asciiTheme="minorHAnsi" w:hAnsiTheme="minorHAnsi" w:cstheme="minorHAnsi"/>
        </w:rPr>
        <w:t xml:space="preserve">, </w:t>
      </w:r>
      <w:r w:rsidRPr="00E2576C">
        <w:rPr>
          <w:rFonts w:asciiTheme="minorHAnsi" w:hAnsiTheme="minorHAnsi" w:cstheme="minorHAnsi"/>
        </w:rPr>
        <w:t>signed</w:t>
      </w:r>
      <w:r w:rsidR="00050790" w:rsidRPr="00E2576C">
        <w:rPr>
          <w:rFonts w:asciiTheme="minorHAnsi" w:hAnsiTheme="minorHAnsi" w:cstheme="minorHAnsi"/>
        </w:rPr>
        <w:t>,</w:t>
      </w:r>
      <w:r w:rsidRPr="00E2576C">
        <w:rPr>
          <w:rFonts w:asciiTheme="minorHAnsi" w:hAnsiTheme="minorHAnsi" w:cstheme="minorHAnsi"/>
        </w:rPr>
        <w:t xml:space="preserve"> </w:t>
      </w:r>
      <w:r w:rsidR="00126170" w:rsidRPr="00E2576C">
        <w:rPr>
          <w:rFonts w:asciiTheme="minorHAnsi" w:hAnsiTheme="minorHAnsi" w:cstheme="minorHAnsi"/>
        </w:rPr>
        <w:t xml:space="preserve">and returned </w:t>
      </w:r>
      <w:r w:rsidRPr="00E2576C">
        <w:rPr>
          <w:rFonts w:asciiTheme="minorHAnsi" w:hAnsiTheme="minorHAnsi" w:cstheme="minorHAnsi"/>
        </w:rPr>
        <w:t xml:space="preserve">no later than </w:t>
      </w:r>
      <w:r w:rsidR="00B67B39" w:rsidRPr="00E2576C">
        <w:rPr>
          <w:rFonts w:asciiTheme="minorHAnsi" w:hAnsiTheme="minorHAnsi" w:cstheme="minorHAnsi"/>
        </w:rPr>
        <w:t xml:space="preserve">twenty-one </w:t>
      </w:r>
      <w:r w:rsidRPr="00E2576C">
        <w:rPr>
          <w:rFonts w:asciiTheme="minorHAnsi" w:hAnsiTheme="minorHAnsi" w:cstheme="minorHAnsi"/>
        </w:rPr>
        <w:t>(</w:t>
      </w:r>
      <w:r w:rsidR="00B67B39" w:rsidRPr="00E2576C">
        <w:rPr>
          <w:rFonts w:asciiTheme="minorHAnsi" w:hAnsiTheme="minorHAnsi" w:cstheme="minorHAnsi"/>
        </w:rPr>
        <w:t>21</w:t>
      </w:r>
      <w:r w:rsidRPr="00E2576C">
        <w:rPr>
          <w:rFonts w:asciiTheme="minorHAnsi" w:hAnsiTheme="minorHAnsi" w:cstheme="minorHAnsi"/>
        </w:rPr>
        <w:t xml:space="preserve">) days after the notification of </w:t>
      </w:r>
      <w:r w:rsidR="00126170" w:rsidRPr="00E2576C">
        <w:rPr>
          <w:rFonts w:asciiTheme="minorHAnsi" w:hAnsiTheme="minorHAnsi" w:cstheme="minorHAnsi"/>
        </w:rPr>
        <w:t xml:space="preserve">intent to </w:t>
      </w:r>
      <w:r w:rsidRPr="00E2576C">
        <w:rPr>
          <w:rFonts w:asciiTheme="minorHAnsi" w:hAnsiTheme="minorHAnsi" w:cstheme="minorHAnsi"/>
        </w:rPr>
        <w:t>award</w:t>
      </w:r>
      <w:r w:rsidR="00557EFA" w:rsidRPr="00E2576C">
        <w:rPr>
          <w:rFonts w:asciiTheme="minorHAnsi" w:hAnsiTheme="minorHAnsi" w:cstheme="minorHAnsi"/>
        </w:rPr>
        <w:t xml:space="preserve">. </w:t>
      </w:r>
      <w:r w:rsidR="00A65B33" w:rsidRPr="00E2576C">
        <w:rPr>
          <w:rFonts w:asciiTheme="minorHAnsi" w:hAnsiTheme="minorHAnsi" w:cstheme="minorHAnsi"/>
        </w:rPr>
        <w:t>Any a</w:t>
      </w:r>
      <w:r w:rsidR="00557EFA" w:rsidRPr="00E2576C">
        <w:rPr>
          <w:rFonts w:asciiTheme="minorHAnsi" w:hAnsiTheme="minorHAnsi" w:cstheme="minorHAnsi"/>
        </w:rPr>
        <w:t>lter</w:t>
      </w:r>
      <w:r w:rsidR="00EA6C9D" w:rsidRPr="00E2576C">
        <w:rPr>
          <w:rFonts w:asciiTheme="minorHAnsi" w:hAnsiTheme="minorHAnsi" w:cstheme="minorHAnsi"/>
        </w:rPr>
        <w:t>ations</w:t>
      </w:r>
      <w:r w:rsidR="00050790" w:rsidRPr="00E2576C">
        <w:rPr>
          <w:rFonts w:asciiTheme="minorHAnsi" w:hAnsiTheme="minorHAnsi" w:cstheme="minorHAnsi"/>
        </w:rPr>
        <w:t xml:space="preserve"> to the text of the certifications and a</w:t>
      </w:r>
      <w:r w:rsidRPr="00E2576C">
        <w:rPr>
          <w:rFonts w:asciiTheme="minorHAnsi" w:hAnsiTheme="minorHAnsi" w:cstheme="minorHAnsi"/>
        </w:rPr>
        <w:t xml:space="preserve">ssurances </w:t>
      </w:r>
      <w:r w:rsidR="00EA6C9D" w:rsidRPr="00E2576C">
        <w:rPr>
          <w:rFonts w:asciiTheme="minorHAnsi" w:hAnsiTheme="minorHAnsi" w:cstheme="minorHAnsi"/>
        </w:rPr>
        <w:t xml:space="preserve">documents </w:t>
      </w:r>
      <w:r w:rsidRPr="00E2576C">
        <w:rPr>
          <w:rFonts w:asciiTheme="minorHAnsi" w:hAnsiTheme="minorHAnsi" w:cstheme="minorHAnsi"/>
        </w:rPr>
        <w:t xml:space="preserve">will invalidate your application. Also, </w:t>
      </w:r>
      <w:r w:rsidR="00050790" w:rsidRPr="00E2576C">
        <w:rPr>
          <w:rFonts w:asciiTheme="minorHAnsi" w:hAnsiTheme="minorHAnsi" w:cstheme="minorHAnsi"/>
        </w:rPr>
        <w:t xml:space="preserve">attach a copy of the organization’s Section </w:t>
      </w:r>
      <w:r w:rsidRPr="00E2576C">
        <w:rPr>
          <w:rFonts w:asciiTheme="minorHAnsi" w:hAnsiTheme="minorHAnsi" w:cstheme="minorHAnsi"/>
        </w:rPr>
        <w:t>501(c</w:t>
      </w:r>
      <w:proofErr w:type="gramStart"/>
      <w:r w:rsidRPr="00E2576C">
        <w:rPr>
          <w:rFonts w:asciiTheme="minorHAnsi" w:hAnsiTheme="minorHAnsi" w:cstheme="minorHAnsi"/>
        </w:rPr>
        <w:t>)(</w:t>
      </w:r>
      <w:proofErr w:type="gramEnd"/>
      <w:r w:rsidRPr="00E2576C">
        <w:rPr>
          <w:rFonts w:asciiTheme="minorHAnsi" w:hAnsiTheme="minorHAnsi" w:cstheme="minorHAnsi"/>
        </w:rPr>
        <w:t>3) certification</w:t>
      </w:r>
      <w:r w:rsidR="00050790" w:rsidRPr="00E2576C">
        <w:rPr>
          <w:rFonts w:asciiTheme="minorHAnsi" w:hAnsiTheme="minorHAnsi" w:cstheme="minorHAnsi"/>
        </w:rPr>
        <w:t>,</w:t>
      </w:r>
      <w:r w:rsidRPr="00E2576C">
        <w:rPr>
          <w:rFonts w:asciiTheme="minorHAnsi" w:hAnsiTheme="minorHAnsi" w:cstheme="minorHAnsi"/>
        </w:rPr>
        <w:t xml:space="preserve"> if it is not a public entity.</w:t>
      </w:r>
    </w:p>
    <w:p w:rsidR="00300B0E" w:rsidRPr="00E2576C" w:rsidRDefault="00300B0E">
      <w:pPr>
        <w:jc w:val="both"/>
        <w:rPr>
          <w:rFonts w:asciiTheme="minorHAnsi" w:hAnsiTheme="minorHAnsi" w:cstheme="minorHAnsi"/>
        </w:rPr>
      </w:pPr>
    </w:p>
    <w:p w:rsidR="00100674" w:rsidRPr="00E2576C" w:rsidRDefault="00300B0E">
      <w:pPr>
        <w:jc w:val="both"/>
        <w:rPr>
          <w:rFonts w:asciiTheme="minorHAnsi" w:hAnsiTheme="minorHAnsi" w:cstheme="minorHAnsi"/>
        </w:rPr>
      </w:pPr>
      <w:r w:rsidRPr="00E2576C">
        <w:rPr>
          <w:rFonts w:asciiTheme="minorHAnsi" w:hAnsiTheme="minorHAnsi" w:cstheme="minorHAnsi"/>
        </w:rPr>
        <w:t xml:space="preserve">The deadline for submitting applications </w:t>
      </w:r>
      <w:r w:rsidR="006041FC" w:rsidRPr="00E2576C">
        <w:rPr>
          <w:rFonts w:asciiTheme="minorHAnsi" w:hAnsiTheme="minorHAnsi" w:cstheme="minorHAnsi"/>
        </w:rPr>
        <w:t xml:space="preserve">to the </w:t>
      </w:r>
      <w:r w:rsidR="00AC13C6" w:rsidRPr="00E2576C">
        <w:rPr>
          <w:rFonts w:asciiTheme="minorHAnsi" w:hAnsiTheme="minorHAnsi" w:cstheme="minorHAnsi"/>
        </w:rPr>
        <w:t>BCD</w:t>
      </w:r>
      <w:r w:rsidR="006041FC" w:rsidRPr="00E2576C">
        <w:rPr>
          <w:rFonts w:asciiTheme="minorHAnsi" w:hAnsiTheme="minorHAnsi" w:cstheme="minorHAnsi"/>
        </w:rPr>
        <w:t xml:space="preserve">COG </w:t>
      </w:r>
      <w:r w:rsidRPr="00E2576C">
        <w:rPr>
          <w:rFonts w:asciiTheme="minorHAnsi" w:hAnsiTheme="minorHAnsi" w:cstheme="minorHAnsi"/>
        </w:rPr>
        <w:t xml:space="preserve">is </w:t>
      </w:r>
      <w:r w:rsidR="00921384">
        <w:rPr>
          <w:rFonts w:asciiTheme="minorHAnsi" w:hAnsiTheme="minorHAnsi" w:cstheme="minorHAnsi"/>
          <w:b/>
        </w:rPr>
        <w:t>April 6</w:t>
      </w:r>
      <w:r w:rsidR="00934A41" w:rsidRPr="00E2576C">
        <w:rPr>
          <w:rFonts w:asciiTheme="minorHAnsi" w:hAnsiTheme="minorHAnsi" w:cstheme="minorHAnsi"/>
          <w:b/>
        </w:rPr>
        <w:t xml:space="preserve">, </w:t>
      </w:r>
      <w:r w:rsidR="001917B0">
        <w:rPr>
          <w:rFonts w:asciiTheme="minorHAnsi" w:hAnsiTheme="minorHAnsi" w:cstheme="minorHAnsi"/>
          <w:b/>
        </w:rPr>
        <w:t>2015</w:t>
      </w:r>
      <w:r w:rsidR="008179FC">
        <w:rPr>
          <w:rFonts w:asciiTheme="minorHAnsi" w:hAnsiTheme="minorHAnsi" w:cstheme="minorHAnsi"/>
          <w:b/>
        </w:rPr>
        <w:t xml:space="preserve"> at </w:t>
      </w:r>
      <w:r w:rsidR="004103C0">
        <w:rPr>
          <w:rFonts w:asciiTheme="minorHAnsi" w:hAnsiTheme="minorHAnsi" w:cstheme="minorHAnsi"/>
          <w:b/>
        </w:rPr>
        <w:t>5</w:t>
      </w:r>
      <w:r w:rsidRPr="00E2576C">
        <w:rPr>
          <w:rFonts w:asciiTheme="minorHAnsi" w:hAnsiTheme="minorHAnsi" w:cstheme="minorHAnsi"/>
          <w:b/>
        </w:rPr>
        <w:t>:00 p.m</w:t>
      </w:r>
      <w:r w:rsidRPr="00E2576C">
        <w:rPr>
          <w:rFonts w:asciiTheme="minorHAnsi" w:hAnsiTheme="minorHAnsi" w:cstheme="minorHAnsi"/>
        </w:rPr>
        <w:t>.</w:t>
      </w:r>
      <w:bookmarkStart w:id="13" w:name="_GoBack"/>
      <w:bookmarkEnd w:id="13"/>
      <w:r w:rsidR="001D4EE1">
        <w:rPr>
          <w:rFonts w:asciiTheme="minorHAnsi" w:hAnsiTheme="minorHAnsi" w:cstheme="minorHAnsi"/>
        </w:rPr>
        <w:t xml:space="preserve"> </w:t>
      </w:r>
    </w:p>
    <w:p w:rsidR="00100674" w:rsidRPr="00E2576C" w:rsidRDefault="00100674">
      <w:pPr>
        <w:jc w:val="both"/>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rPr>
        <w:t xml:space="preserve">Submit your application </w:t>
      </w:r>
      <w:r w:rsidR="00126170" w:rsidRPr="00E2576C">
        <w:rPr>
          <w:rFonts w:asciiTheme="minorHAnsi" w:hAnsiTheme="minorHAnsi" w:cstheme="minorHAnsi"/>
        </w:rPr>
        <w:t>and copies</w:t>
      </w:r>
      <w:r w:rsidRPr="00E2576C">
        <w:rPr>
          <w:rFonts w:asciiTheme="minorHAnsi" w:hAnsiTheme="minorHAnsi" w:cstheme="minorHAnsi"/>
        </w:rPr>
        <w:t xml:space="preserve"> to:</w:t>
      </w:r>
    </w:p>
    <w:p w:rsidR="00977B45" w:rsidRPr="00E2576C" w:rsidRDefault="00977B45">
      <w:pPr>
        <w:jc w:val="both"/>
        <w:rPr>
          <w:rFonts w:asciiTheme="minorHAnsi" w:hAnsiTheme="minorHAnsi" w:cstheme="minorHAnsi"/>
        </w:rPr>
      </w:pPr>
    </w:p>
    <w:tbl>
      <w:tblPr>
        <w:tblW w:w="0" w:type="auto"/>
        <w:tblInd w:w="393" w:type="dxa"/>
        <w:tblLayout w:type="fixed"/>
        <w:tblLook w:val="01E0" w:firstRow="1" w:lastRow="1" w:firstColumn="1" w:lastColumn="1" w:noHBand="0" w:noVBand="0"/>
      </w:tblPr>
      <w:tblGrid>
        <w:gridCol w:w="4212"/>
        <w:gridCol w:w="4389"/>
      </w:tblGrid>
      <w:tr w:rsidR="00A011F1" w:rsidRPr="00E2576C" w:rsidTr="00DB596C">
        <w:tc>
          <w:tcPr>
            <w:tcW w:w="4212" w:type="dxa"/>
            <w:tcBorders>
              <w:bottom w:val="single" w:sz="4" w:space="0" w:color="auto"/>
            </w:tcBorders>
          </w:tcPr>
          <w:p w:rsidR="00A011F1" w:rsidRPr="00E2576C" w:rsidRDefault="00A011F1" w:rsidP="00DB596C">
            <w:pPr>
              <w:jc w:val="both"/>
              <w:rPr>
                <w:rFonts w:asciiTheme="minorHAnsi" w:hAnsiTheme="minorHAnsi" w:cstheme="minorHAnsi"/>
              </w:rPr>
            </w:pPr>
          </w:p>
        </w:tc>
        <w:tc>
          <w:tcPr>
            <w:tcW w:w="4389" w:type="dxa"/>
            <w:tcBorders>
              <w:bottom w:val="single" w:sz="4" w:space="0" w:color="auto"/>
            </w:tcBorders>
          </w:tcPr>
          <w:p w:rsidR="00A011F1" w:rsidRPr="00E2576C" w:rsidRDefault="00A011F1" w:rsidP="00A011F1">
            <w:pPr>
              <w:rPr>
                <w:rFonts w:asciiTheme="minorHAnsi" w:hAnsiTheme="minorHAnsi" w:cstheme="minorHAnsi"/>
              </w:rPr>
            </w:pPr>
          </w:p>
        </w:tc>
      </w:tr>
      <w:tr w:rsidR="00A011F1" w:rsidRPr="00E2576C" w:rsidTr="00DB596C">
        <w:tc>
          <w:tcPr>
            <w:tcW w:w="4212" w:type="dxa"/>
            <w:tcBorders>
              <w:top w:val="single" w:sz="4" w:space="0" w:color="auto"/>
              <w:bottom w:val="single" w:sz="4" w:space="0" w:color="auto"/>
            </w:tcBorders>
          </w:tcPr>
          <w:p w:rsidR="00A011F1" w:rsidRPr="00E2576C" w:rsidRDefault="00A011F1" w:rsidP="00A011F1">
            <w:pPr>
              <w:rPr>
                <w:rFonts w:asciiTheme="minorHAnsi" w:hAnsiTheme="minorHAnsi" w:cstheme="minorHAnsi"/>
                <w:b/>
                <w:i/>
              </w:rPr>
            </w:pPr>
            <w:r w:rsidRPr="00E2576C">
              <w:rPr>
                <w:rFonts w:asciiTheme="minorHAnsi" w:hAnsiTheme="minorHAnsi" w:cstheme="minorHAnsi"/>
                <w:b/>
                <w:i/>
              </w:rPr>
              <w:t xml:space="preserve">Berkeley-Charleston-Dorchester COG </w:t>
            </w:r>
          </w:p>
          <w:p w:rsidR="00A011F1" w:rsidRPr="00E2576C" w:rsidRDefault="00753B75" w:rsidP="00A011F1">
            <w:pPr>
              <w:rPr>
                <w:rFonts w:asciiTheme="minorHAnsi" w:hAnsiTheme="minorHAnsi" w:cstheme="minorHAnsi"/>
              </w:rPr>
            </w:pPr>
            <w:hyperlink r:id="rId18" w:history="1">
              <w:r w:rsidR="00A011F1" w:rsidRPr="00E2576C">
                <w:rPr>
                  <w:rStyle w:val="Hyperlink"/>
                  <w:rFonts w:asciiTheme="minorHAnsi" w:hAnsiTheme="minorHAnsi" w:cstheme="minorHAnsi"/>
                </w:rPr>
                <w:t>www.bcdcog.com</w:t>
              </w:r>
            </w:hyperlink>
          </w:p>
        </w:tc>
        <w:tc>
          <w:tcPr>
            <w:tcW w:w="4389" w:type="dxa"/>
            <w:tcBorders>
              <w:top w:val="single" w:sz="4" w:space="0" w:color="auto"/>
              <w:bottom w:val="single" w:sz="4" w:space="0" w:color="auto"/>
            </w:tcBorders>
          </w:tcPr>
          <w:p w:rsidR="00A011F1" w:rsidRPr="00E2576C" w:rsidRDefault="00FA0821" w:rsidP="00DB596C">
            <w:pPr>
              <w:keepNext/>
              <w:keepLines/>
              <w:tabs>
                <w:tab w:val="left" w:pos="3240"/>
              </w:tabs>
              <w:rPr>
                <w:rFonts w:asciiTheme="minorHAnsi" w:hAnsiTheme="minorHAnsi" w:cstheme="minorHAnsi"/>
              </w:rPr>
            </w:pPr>
            <w:r>
              <w:rPr>
                <w:rFonts w:asciiTheme="minorHAnsi" w:hAnsiTheme="minorHAnsi" w:cstheme="minorHAnsi"/>
              </w:rPr>
              <w:t>Ryan McClure</w:t>
            </w:r>
            <w:r w:rsidR="00683CB5" w:rsidRPr="00E2576C">
              <w:rPr>
                <w:rFonts w:asciiTheme="minorHAnsi" w:hAnsiTheme="minorHAnsi" w:cstheme="minorHAnsi"/>
              </w:rPr>
              <w:t>,</w:t>
            </w:r>
            <w:r w:rsidR="00150A06" w:rsidRPr="00E2576C">
              <w:rPr>
                <w:rFonts w:asciiTheme="minorHAnsi" w:hAnsiTheme="minorHAnsi" w:cstheme="minorHAnsi"/>
              </w:rPr>
              <w:t xml:space="preserve"> </w:t>
            </w:r>
            <w:r w:rsidR="00683CB5" w:rsidRPr="00E2576C">
              <w:rPr>
                <w:rFonts w:asciiTheme="minorHAnsi" w:hAnsiTheme="minorHAnsi" w:cstheme="minorHAnsi"/>
              </w:rPr>
              <w:t>Planner</w:t>
            </w:r>
            <w:r>
              <w:rPr>
                <w:rFonts w:asciiTheme="minorHAnsi" w:hAnsiTheme="minorHAnsi" w:cstheme="minorHAnsi"/>
              </w:rPr>
              <w:t xml:space="preserve"> II</w:t>
            </w:r>
          </w:p>
          <w:p w:rsidR="00A011F1" w:rsidRPr="00E2576C" w:rsidRDefault="00A011F1" w:rsidP="00DB596C">
            <w:pPr>
              <w:keepNext/>
              <w:keepLines/>
              <w:tabs>
                <w:tab w:val="left" w:pos="3240"/>
              </w:tabs>
              <w:rPr>
                <w:rFonts w:asciiTheme="minorHAnsi" w:hAnsiTheme="minorHAnsi" w:cstheme="minorHAnsi"/>
              </w:rPr>
            </w:pPr>
            <w:smartTag w:uri="urn:schemas-microsoft-com:office:smarttags" w:element="Street">
              <w:smartTag w:uri="urn:schemas-microsoft-com:office:smarttags" w:element="address">
                <w:r w:rsidRPr="00E2576C">
                  <w:rPr>
                    <w:rFonts w:asciiTheme="minorHAnsi" w:hAnsiTheme="minorHAnsi" w:cstheme="minorHAnsi"/>
                  </w:rPr>
                  <w:t>1362 McMillan Avenue, Suite 100</w:t>
                </w:r>
              </w:smartTag>
            </w:smartTag>
          </w:p>
          <w:p w:rsidR="00A011F1" w:rsidRPr="00E2576C" w:rsidRDefault="00A011F1" w:rsidP="00DB596C">
            <w:pPr>
              <w:keepNext/>
              <w:keepLines/>
              <w:tabs>
                <w:tab w:val="left" w:pos="3240"/>
              </w:tabs>
              <w:rPr>
                <w:rFonts w:asciiTheme="minorHAnsi" w:hAnsiTheme="minorHAnsi" w:cstheme="minorHAnsi"/>
              </w:rPr>
            </w:pPr>
            <w:r w:rsidRPr="00E2576C">
              <w:rPr>
                <w:rFonts w:asciiTheme="minorHAnsi" w:hAnsiTheme="minorHAnsi" w:cstheme="minorHAnsi"/>
              </w:rPr>
              <w:t>Charleston, SC</w:t>
            </w:r>
            <w:r w:rsidR="001D4EE1">
              <w:rPr>
                <w:rFonts w:asciiTheme="minorHAnsi" w:hAnsiTheme="minorHAnsi" w:cstheme="minorHAnsi"/>
              </w:rPr>
              <w:t xml:space="preserve"> </w:t>
            </w:r>
            <w:r w:rsidRPr="00E2576C">
              <w:rPr>
                <w:rFonts w:asciiTheme="minorHAnsi" w:hAnsiTheme="minorHAnsi" w:cstheme="minorHAnsi"/>
              </w:rPr>
              <w:t>2940</w:t>
            </w:r>
            <w:r w:rsidR="003B7CCB" w:rsidRPr="00E2576C">
              <w:rPr>
                <w:rFonts w:asciiTheme="minorHAnsi" w:hAnsiTheme="minorHAnsi" w:cstheme="minorHAnsi"/>
              </w:rPr>
              <w:t>5</w:t>
            </w:r>
          </w:p>
          <w:p w:rsidR="00A011F1" w:rsidRPr="00E2576C" w:rsidRDefault="00A011F1" w:rsidP="00100674">
            <w:pPr>
              <w:rPr>
                <w:rFonts w:asciiTheme="minorHAnsi" w:hAnsiTheme="minorHAnsi" w:cstheme="minorHAnsi"/>
              </w:rPr>
            </w:pPr>
            <w:r w:rsidRPr="00E2576C">
              <w:rPr>
                <w:rFonts w:asciiTheme="minorHAnsi" w:hAnsiTheme="minorHAnsi" w:cstheme="minorHAnsi"/>
              </w:rPr>
              <w:t>843-529-0400</w:t>
            </w:r>
            <w:r w:rsidR="001D4EE1">
              <w:rPr>
                <w:rFonts w:asciiTheme="minorHAnsi" w:hAnsiTheme="minorHAnsi" w:cstheme="minorHAnsi"/>
              </w:rPr>
              <w:t xml:space="preserve"> </w:t>
            </w:r>
          </w:p>
        </w:tc>
      </w:tr>
    </w:tbl>
    <w:p w:rsidR="00300B0E" w:rsidRPr="00E2576C" w:rsidRDefault="00300B0E" w:rsidP="00977B45">
      <w:pPr>
        <w:jc w:val="both"/>
        <w:rPr>
          <w:rFonts w:asciiTheme="minorHAnsi" w:hAnsiTheme="minorHAnsi" w:cstheme="minorHAnsi"/>
        </w:rPr>
      </w:pPr>
    </w:p>
    <w:p w:rsidR="00300B0E" w:rsidRPr="00E2576C" w:rsidRDefault="00300B0E" w:rsidP="000B5B6C">
      <w:pPr>
        <w:tabs>
          <w:tab w:val="left" w:pos="3240"/>
        </w:tabs>
        <w:ind w:left="3240" w:hanging="3240"/>
        <w:jc w:val="center"/>
        <w:rPr>
          <w:rFonts w:asciiTheme="minorHAnsi" w:hAnsiTheme="minorHAnsi" w:cstheme="minorHAnsi"/>
          <w:b/>
        </w:rPr>
      </w:pPr>
      <w:r w:rsidRPr="00E2576C">
        <w:rPr>
          <w:rFonts w:asciiTheme="minorHAnsi" w:hAnsiTheme="minorHAnsi" w:cstheme="minorHAnsi"/>
        </w:rPr>
        <w:br w:type="page"/>
      </w:r>
      <w:r w:rsidRPr="00E2576C">
        <w:rPr>
          <w:rFonts w:asciiTheme="minorHAnsi" w:hAnsiTheme="minorHAnsi" w:cstheme="minorHAnsi"/>
          <w:b/>
        </w:rPr>
        <w:lastRenderedPageBreak/>
        <w:t>APPLICATION CHECKLIST</w:t>
      </w:r>
    </w:p>
    <w:p w:rsidR="00300B0E" w:rsidRPr="00E2576C" w:rsidRDefault="00300B0E">
      <w:pPr>
        <w:jc w:val="center"/>
        <w:rPr>
          <w:rFonts w:asciiTheme="minorHAnsi" w:hAnsiTheme="minorHAnsi" w:cstheme="minorHAnsi"/>
        </w:rPr>
      </w:pPr>
    </w:p>
    <w:p w:rsidR="00300B0E" w:rsidRPr="00E2576C" w:rsidRDefault="00300B0E">
      <w:pPr>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rPr>
        <w:t>The following checklist represents the information and attachments required.</w:t>
      </w:r>
      <w:r w:rsidR="001D4EE1">
        <w:rPr>
          <w:rFonts w:asciiTheme="minorHAnsi" w:hAnsiTheme="minorHAnsi" w:cstheme="minorHAnsi"/>
        </w:rPr>
        <w:t xml:space="preserve"> </w:t>
      </w:r>
      <w:r w:rsidRPr="00E2576C">
        <w:rPr>
          <w:rFonts w:asciiTheme="minorHAnsi" w:hAnsiTheme="minorHAnsi" w:cstheme="minorHAnsi"/>
        </w:rPr>
        <w:t>Incomplete applications</w:t>
      </w:r>
      <w:r w:rsidR="000B5B6C" w:rsidRPr="00E2576C">
        <w:rPr>
          <w:rFonts w:asciiTheme="minorHAnsi" w:hAnsiTheme="minorHAnsi" w:cstheme="minorHAnsi"/>
        </w:rPr>
        <w:t>,</w:t>
      </w:r>
      <w:r w:rsidRPr="00E2576C">
        <w:rPr>
          <w:rFonts w:asciiTheme="minorHAnsi" w:hAnsiTheme="minorHAnsi" w:cstheme="minorHAnsi"/>
        </w:rPr>
        <w:t xml:space="preserve"> </w:t>
      </w:r>
      <w:r w:rsidR="000B5B6C" w:rsidRPr="00E2576C">
        <w:rPr>
          <w:rFonts w:asciiTheme="minorHAnsi" w:hAnsiTheme="minorHAnsi" w:cstheme="minorHAnsi"/>
        </w:rPr>
        <w:t>or</w:t>
      </w:r>
      <w:r w:rsidRPr="00E2576C">
        <w:rPr>
          <w:rFonts w:asciiTheme="minorHAnsi" w:hAnsiTheme="minorHAnsi" w:cstheme="minorHAnsi"/>
        </w:rPr>
        <w:t xml:space="preserve"> those submitted after the deadline</w:t>
      </w:r>
      <w:r w:rsidR="000B5B6C" w:rsidRPr="00E2576C">
        <w:rPr>
          <w:rFonts w:asciiTheme="minorHAnsi" w:hAnsiTheme="minorHAnsi" w:cstheme="minorHAnsi"/>
        </w:rPr>
        <w:t>,</w:t>
      </w:r>
      <w:r w:rsidRPr="00E2576C">
        <w:rPr>
          <w:rFonts w:asciiTheme="minorHAnsi" w:hAnsiTheme="minorHAnsi" w:cstheme="minorHAnsi"/>
        </w:rPr>
        <w:t xml:space="preserve"> will not be considered</w:t>
      </w:r>
      <w:r w:rsidR="000B5B6C" w:rsidRPr="00E2576C">
        <w:rPr>
          <w:rFonts w:asciiTheme="minorHAnsi" w:hAnsiTheme="minorHAnsi" w:cstheme="minorHAnsi"/>
        </w:rPr>
        <w:t xml:space="preserve"> for funding</w:t>
      </w:r>
      <w:r w:rsidRPr="00E2576C">
        <w:rPr>
          <w:rFonts w:asciiTheme="minorHAnsi" w:hAnsiTheme="minorHAnsi" w:cstheme="minorHAnsi"/>
        </w:rPr>
        <w:t>.</w:t>
      </w:r>
    </w:p>
    <w:p w:rsidR="00300B0E" w:rsidRPr="00E2576C" w:rsidRDefault="00300B0E">
      <w:pPr>
        <w:jc w:val="both"/>
        <w:rPr>
          <w:rFonts w:asciiTheme="minorHAnsi" w:hAnsiTheme="minorHAnsi" w:cstheme="minorHAnsi"/>
        </w:rPr>
      </w:pPr>
    </w:p>
    <w:p w:rsidR="000B5B6C" w:rsidRPr="00E2576C" w:rsidRDefault="000B5B6C">
      <w:pPr>
        <w:jc w:val="both"/>
        <w:rPr>
          <w:rFonts w:asciiTheme="minorHAnsi" w:hAnsiTheme="minorHAnsi" w:cstheme="minorHAnsi"/>
        </w:rPr>
      </w:pPr>
    </w:p>
    <w:p w:rsidR="00300B0E" w:rsidRPr="00E2576C" w:rsidRDefault="00300B0E">
      <w:pPr>
        <w:tabs>
          <w:tab w:val="left" w:pos="360"/>
        </w:tabs>
        <w:ind w:left="360" w:hanging="360"/>
        <w:jc w:val="both"/>
        <w:rPr>
          <w:rFonts w:asciiTheme="minorHAnsi" w:hAnsiTheme="minorHAnsi" w:cstheme="minorHAnsi"/>
        </w:rPr>
      </w:pPr>
      <w:r w:rsidRPr="00E2576C">
        <w:rPr>
          <w:rFonts w:asciiTheme="minorHAnsi" w:hAnsiTheme="minorHAnsi" w:cstheme="minorHAnsi"/>
        </w:rPr>
        <w:sym w:font="Wingdings" w:char="F071"/>
      </w:r>
      <w:r w:rsidRPr="00E2576C">
        <w:rPr>
          <w:rFonts w:asciiTheme="minorHAnsi" w:hAnsiTheme="minorHAnsi" w:cstheme="minorHAnsi"/>
        </w:rPr>
        <w:tab/>
        <w:t xml:space="preserve">Cover Letter </w:t>
      </w:r>
      <w:bookmarkStart w:id="14" w:name="OLE_LINK1"/>
      <w:bookmarkStart w:id="15" w:name="OLE_LINK2"/>
      <w:r w:rsidRPr="00E2576C">
        <w:rPr>
          <w:rFonts w:asciiTheme="minorHAnsi" w:hAnsiTheme="minorHAnsi" w:cstheme="minorHAnsi"/>
        </w:rPr>
        <w:t xml:space="preserve">– </w:t>
      </w:r>
      <w:bookmarkEnd w:id="14"/>
      <w:bookmarkEnd w:id="15"/>
      <w:r w:rsidRPr="00E2576C">
        <w:rPr>
          <w:rFonts w:asciiTheme="minorHAnsi" w:hAnsiTheme="minorHAnsi" w:cstheme="minorHAnsi"/>
        </w:rPr>
        <w:t>include name, address and phone number of applicant as well as contact person.</w:t>
      </w:r>
      <w:r w:rsidR="001D4EE1">
        <w:rPr>
          <w:rFonts w:asciiTheme="minorHAnsi" w:hAnsiTheme="minorHAnsi" w:cstheme="minorHAnsi"/>
        </w:rPr>
        <w:t xml:space="preserve"> </w:t>
      </w:r>
      <w:r w:rsidRPr="00E2576C">
        <w:rPr>
          <w:rFonts w:asciiTheme="minorHAnsi" w:hAnsiTheme="minorHAnsi" w:cstheme="minorHAnsi"/>
        </w:rPr>
        <w:t>The letter should be signed by the individual(s) with authority to execute contracts on your organization’s behalf.</w:t>
      </w:r>
    </w:p>
    <w:p w:rsidR="00300B0E" w:rsidRPr="00E2576C" w:rsidRDefault="00300B0E">
      <w:pPr>
        <w:tabs>
          <w:tab w:val="left" w:pos="360"/>
        </w:tabs>
        <w:jc w:val="both"/>
        <w:rPr>
          <w:rFonts w:asciiTheme="minorHAnsi" w:hAnsiTheme="minorHAnsi" w:cstheme="minorHAnsi"/>
        </w:rPr>
      </w:pPr>
    </w:p>
    <w:p w:rsidR="00300B0E" w:rsidRPr="00E2576C" w:rsidRDefault="00300B0E">
      <w:pPr>
        <w:tabs>
          <w:tab w:val="left" w:pos="360"/>
        </w:tabs>
        <w:jc w:val="both"/>
        <w:rPr>
          <w:rFonts w:asciiTheme="minorHAnsi" w:hAnsiTheme="minorHAnsi" w:cstheme="minorHAnsi"/>
        </w:rPr>
      </w:pPr>
      <w:r w:rsidRPr="00E2576C">
        <w:rPr>
          <w:rFonts w:asciiTheme="minorHAnsi" w:hAnsiTheme="minorHAnsi" w:cstheme="minorHAnsi"/>
        </w:rPr>
        <w:sym w:font="Wingdings" w:char="F071"/>
      </w:r>
      <w:r w:rsidRPr="00E2576C">
        <w:rPr>
          <w:rFonts w:asciiTheme="minorHAnsi" w:hAnsiTheme="minorHAnsi" w:cstheme="minorHAnsi"/>
        </w:rPr>
        <w:tab/>
        <w:t>Applicant Overview (Part I)</w:t>
      </w:r>
    </w:p>
    <w:p w:rsidR="00882460" w:rsidRPr="00E2576C" w:rsidRDefault="00882460">
      <w:pPr>
        <w:tabs>
          <w:tab w:val="left" w:pos="360"/>
        </w:tabs>
        <w:jc w:val="both"/>
        <w:rPr>
          <w:rFonts w:asciiTheme="minorHAnsi" w:hAnsiTheme="minorHAnsi" w:cstheme="minorHAnsi"/>
        </w:rPr>
      </w:pPr>
    </w:p>
    <w:p w:rsidR="00882460" w:rsidRPr="00E2576C" w:rsidRDefault="00882460" w:rsidP="00007B2B">
      <w:pPr>
        <w:numPr>
          <w:ilvl w:val="1"/>
          <w:numId w:val="9"/>
        </w:numPr>
        <w:tabs>
          <w:tab w:val="left" w:pos="360"/>
          <w:tab w:val="left" w:pos="720"/>
        </w:tabs>
        <w:spacing w:after="120"/>
        <w:ind w:hanging="1440"/>
        <w:jc w:val="both"/>
        <w:rPr>
          <w:rFonts w:asciiTheme="minorHAnsi" w:hAnsiTheme="minorHAnsi" w:cstheme="minorHAnsi"/>
        </w:rPr>
      </w:pPr>
      <w:r w:rsidRPr="00E2576C">
        <w:rPr>
          <w:rFonts w:asciiTheme="minorHAnsi" w:hAnsiTheme="minorHAnsi" w:cstheme="minorHAnsi"/>
        </w:rPr>
        <w:t>Standard Form 424: Application for Federal Assistance</w:t>
      </w:r>
      <w:r w:rsidR="001D4EE1">
        <w:rPr>
          <w:rFonts w:asciiTheme="minorHAnsi" w:hAnsiTheme="minorHAnsi" w:cstheme="minorHAnsi"/>
        </w:rPr>
        <w:t xml:space="preserve"> </w:t>
      </w:r>
    </w:p>
    <w:p w:rsidR="00300B0E" w:rsidRPr="00E2576C" w:rsidRDefault="00300B0E">
      <w:pPr>
        <w:tabs>
          <w:tab w:val="left" w:pos="360"/>
        </w:tabs>
        <w:jc w:val="both"/>
        <w:rPr>
          <w:rFonts w:asciiTheme="minorHAnsi" w:hAnsiTheme="minorHAnsi" w:cstheme="minorHAnsi"/>
        </w:rPr>
      </w:pPr>
    </w:p>
    <w:p w:rsidR="00300B0E" w:rsidRPr="00E2576C" w:rsidRDefault="00300B0E">
      <w:pPr>
        <w:tabs>
          <w:tab w:val="left" w:pos="360"/>
        </w:tabs>
        <w:spacing w:after="120"/>
        <w:ind w:left="360" w:hanging="360"/>
        <w:jc w:val="both"/>
        <w:rPr>
          <w:rFonts w:asciiTheme="minorHAnsi" w:hAnsiTheme="minorHAnsi" w:cstheme="minorHAnsi"/>
        </w:rPr>
      </w:pPr>
      <w:r w:rsidRPr="00E2576C">
        <w:rPr>
          <w:rFonts w:asciiTheme="minorHAnsi" w:hAnsiTheme="minorHAnsi" w:cstheme="minorHAnsi"/>
        </w:rPr>
        <w:sym w:font="Wingdings" w:char="F071"/>
      </w:r>
      <w:r w:rsidR="00054A9F" w:rsidRPr="00E2576C">
        <w:rPr>
          <w:rFonts w:asciiTheme="minorHAnsi" w:hAnsiTheme="minorHAnsi" w:cstheme="minorHAnsi"/>
        </w:rPr>
        <w:tab/>
        <w:t>Application (Parts II and</w:t>
      </w:r>
      <w:r w:rsidRPr="00E2576C">
        <w:rPr>
          <w:rFonts w:asciiTheme="minorHAnsi" w:hAnsiTheme="minorHAnsi" w:cstheme="minorHAnsi"/>
        </w:rPr>
        <w:t xml:space="preserve"> III) – one</w:t>
      </w:r>
      <w:r w:rsidR="008A0951" w:rsidRPr="00E2576C">
        <w:rPr>
          <w:rFonts w:asciiTheme="minorHAnsi" w:hAnsiTheme="minorHAnsi" w:cstheme="minorHAnsi"/>
        </w:rPr>
        <w:t xml:space="preserve"> </w:t>
      </w:r>
      <w:r w:rsidRPr="00E2576C">
        <w:rPr>
          <w:rFonts w:asciiTheme="minorHAnsi" w:hAnsiTheme="minorHAnsi" w:cstheme="minorHAnsi"/>
        </w:rPr>
        <w:t>original</w:t>
      </w:r>
      <w:r w:rsidR="008A0951" w:rsidRPr="00E2576C">
        <w:rPr>
          <w:rFonts w:asciiTheme="minorHAnsi" w:hAnsiTheme="minorHAnsi" w:cstheme="minorHAnsi"/>
        </w:rPr>
        <w:t xml:space="preserve"> </w:t>
      </w:r>
      <w:r w:rsidRPr="00E2576C">
        <w:rPr>
          <w:rFonts w:asciiTheme="minorHAnsi" w:hAnsiTheme="minorHAnsi" w:cstheme="minorHAnsi"/>
        </w:rPr>
        <w:t xml:space="preserve">and </w:t>
      </w:r>
      <w:r w:rsidR="00ED6AE2" w:rsidRPr="00E2576C">
        <w:rPr>
          <w:rFonts w:asciiTheme="minorHAnsi" w:hAnsiTheme="minorHAnsi" w:cstheme="minorHAnsi"/>
        </w:rPr>
        <w:t xml:space="preserve">one </w:t>
      </w:r>
      <w:r w:rsidR="00683CB5" w:rsidRPr="00E2576C">
        <w:rPr>
          <w:rFonts w:asciiTheme="minorHAnsi" w:hAnsiTheme="minorHAnsi" w:cstheme="minorHAnsi"/>
        </w:rPr>
        <w:t xml:space="preserve">digital copy </w:t>
      </w:r>
      <w:r w:rsidR="00ED6AE2" w:rsidRPr="00E2576C">
        <w:rPr>
          <w:rFonts w:asciiTheme="minorHAnsi" w:hAnsiTheme="minorHAnsi" w:cstheme="minorHAnsi"/>
        </w:rPr>
        <w:t xml:space="preserve">of the complete application sent </w:t>
      </w:r>
      <w:r w:rsidR="00683CB5" w:rsidRPr="00E2576C">
        <w:rPr>
          <w:rFonts w:asciiTheme="minorHAnsi" w:hAnsiTheme="minorHAnsi" w:cstheme="minorHAnsi"/>
        </w:rPr>
        <w:t xml:space="preserve">via e-mail to </w:t>
      </w:r>
      <w:hyperlink r:id="rId19" w:history="1">
        <w:r w:rsidR="00FA0821" w:rsidRPr="000F383D">
          <w:rPr>
            <w:rStyle w:val="Hyperlink"/>
            <w:rFonts w:asciiTheme="minorHAnsi" w:hAnsiTheme="minorHAnsi" w:cstheme="minorHAnsi"/>
          </w:rPr>
          <w:t>ryanm@bcdcog.com</w:t>
        </w:r>
      </w:hyperlink>
      <w:r w:rsidR="00683CB5" w:rsidRPr="00E2576C">
        <w:rPr>
          <w:rFonts w:asciiTheme="minorHAnsi" w:hAnsiTheme="minorHAnsi" w:cstheme="minorHAnsi"/>
        </w:rPr>
        <w:t xml:space="preserve"> </w:t>
      </w:r>
    </w:p>
    <w:p w:rsidR="00882460" w:rsidRPr="00E2576C" w:rsidRDefault="00300B0E" w:rsidP="00882460">
      <w:pPr>
        <w:tabs>
          <w:tab w:val="left" w:pos="360"/>
          <w:tab w:val="left" w:pos="720"/>
        </w:tabs>
        <w:spacing w:after="120"/>
        <w:ind w:left="360" w:hanging="360"/>
        <w:jc w:val="both"/>
        <w:rPr>
          <w:rFonts w:asciiTheme="minorHAnsi" w:hAnsiTheme="minorHAnsi" w:cstheme="minorHAnsi"/>
        </w:rPr>
      </w:pPr>
      <w:r w:rsidRPr="00E2576C">
        <w:rPr>
          <w:rFonts w:asciiTheme="minorHAnsi" w:hAnsiTheme="minorHAnsi" w:cstheme="minorHAnsi"/>
        </w:rPr>
        <w:sym w:font="Wingdings" w:char="F071"/>
      </w:r>
      <w:r w:rsidRPr="00E2576C">
        <w:rPr>
          <w:rFonts w:asciiTheme="minorHAnsi" w:hAnsiTheme="minorHAnsi" w:cstheme="minorHAnsi"/>
        </w:rPr>
        <w:tab/>
      </w:r>
      <w:r w:rsidR="00D54199" w:rsidRPr="00E2576C">
        <w:rPr>
          <w:rFonts w:asciiTheme="minorHAnsi" w:hAnsiTheme="minorHAnsi" w:cstheme="minorHAnsi"/>
        </w:rPr>
        <w:t xml:space="preserve">Copy of the </w:t>
      </w:r>
      <w:r w:rsidR="00054A9F" w:rsidRPr="00E2576C">
        <w:rPr>
          <w:rFonts w:asciiTheme="minorHAnsi" w:hAnsiTheme="minorHAnsi" w:cstheme="minorHAnsi"/>
        </w:rPr>
        <w:t>organization</w:t>
      </w:r>
      <w:r w:rsidR="00D54199" w:rsidRPr="00E2576C">
        <w:rPr>
          <w:rFonts w:asciiTheme="minorHAnsi" w:hAnsiTheme="minorHAnsi" w:cstheme="minorHAnsi"/>
        </w:rPr>
        <w:t xml:space="preserve">’s </w:t>
      </w:r>
      <w:r w:rsidR="00054A9F" w:rsidRPr="00E2576C">
        <w:rPr>
          <w:rFonts w:asciiTheme="minorHAnsi" w:hAnsiTheme="minorHAnsi" w:cstheme="minorHAnsi"/>
        </w:rPr>
        <w:t>Section</w:t>
      </w:r>
      <w:r w:rsidR="00D54199" w:rsidRPr="00E2576C">
        <w:rPr>
          <w:rFonts w:asciiTheme="minorHAnsi" w:hAnsiTheme="minorHAnsi" w:cstheme="minorHAnsi"/>
        </w:rPr>
        <w:t xml:space="preserve"> 501(c</w:t>
      </w:r>
      <w:r w:rsidR="003D417B" w:rsidRPr="00E2576C">
        <w:rPr>
          <w:rFonts w:asciiTheme="minorHAnsi" w:hAnsiTheme="minorHAnsi" w:cstheme="minorHAnsi"/>
        </w:rPr>
        <w:t>) (</w:t>
      </w:r>
      <w:r w:rsidR="00D54199" w:rsidRPr="00E2576C">
        <w:rPr>
          <w:rFonts w:asciiTheme="minorHAnsi" w:hAnsiTheme="minorHAnsi" w:cstheme="minorHAnsi"/>
        </w:rPr>
        <w:t xml:space="preserve">3) certification (if it is not a public entity) </w:t>
      </w:r>
    </w:p>
    <w:p w:rsidR="00300B0E" w:rsidRPr="00E2576C" w:rsidRDefault="00300B0E">
      <w:pPr>
        <w:tabs>
          <w:tab w:val="left" w:pos="360"/>
          <w:tab w:val="left" w:pos="720"/>
        </w:tabs>
        <w:ind w:left="360" w:hanging="360"/>
        <w:jc w:val="both"/>
        <w:rPr>
          <w:rFonts w:asciiTheme="minorHAnsi" w:hAnsiTheme="minorHAnsi" w:cstheme="minorHAnsi"/>
        </w:rPr>
      </w:pPr>
    </w:p>
    <w:p w:rsidR="00300B0E" w:rsidRPr="00E2576C" w:rsidRDefault="00300B0E">
      <w:pPr>
        <w:tabs>
          <w:tab w:val="left" w:pos="360"/>
          <w:tab w:val="left" w:pos="720"/>
        </w:tabs>
        <w:ind w:left="360" w:hanging="360"/>
        <w:jc w:val="both"/>
        <w:rPr>
          <w:rFonts w:asciiTheme="minorHAnsi" w:hAnsiTheme="minorHAnsi" w:cstheme="minorHAnsi"/>
        </w:rPr>
      </w:pPr>
      <w:r w:rsidRPr="00E2576C">
        <w:rPr>
          <w:rFonts w:asciiTheme="minorHAnsi" w:hAnsiTheme="minorHAnsi" w:cstheme="minorHAnsi"/>
        </w:rPr>
        <w:sym w:font="Wingdings" w:char="F071"/>
      </w:r>
      <w:r w:rsidRPr="00E2576C">
        <w:rPr>
          <w:rFonts w:asciiTheme="minorHAnsi" w:hAnsiTheme="minorHAnsi" w:cstheme="minorHAnsi"/>
        </w:rPr>
        <w:tab/>
        <w:t>Lette</w:t>
      </w:r>
      <w:r w:rsidR="000B5B6C" w:rsidRPr="00E2576C">
        <w:rPr>
          <w:rFonts w:asciiTheme="minorHAnsi" w:hAnsiTheme="minorHAnsi" w:cstheme="minorHAnsi"/>
        </w:rPr>
        <w:t>r of commitment (if applicable)</w:t>
      </w:r>
      <w:r w:rsidR="00054A9F" w:rsidRPr="00E2576C">
        <w:rPr>
          <w:rFonts w:asciiTheme="minorHAnsi" w:hAnsiTheme="minorHAnsi" w:cstheme="minorHAnsi"/>
        </w:rPr>
        <w:t xml:space="preserve"> – a </w:t>
      </w:r>
      <w:r w:rsidR="000B5B6C" w:rsidRPr="00E2576C">
        <w:rPr>
          <w:rFonts w:asciiTheme="minorHAnsi" w:hAnsiTheme="minorHAnsi" w:cstheme="minorHAnsi"/>
        </w:rPr>
        <w:t>l</w:t>
      </w:r>
      <w:r w:rsidRPr="00E2576C">
        <w:rPr>
          <w:rFonts w:asciiTheme="minorHAnsi" w:hAnsiTheme="minorHAnsi" w:cstheme="minorHAnsi"/>
        </w:rPr>
        <w:t>etter of commitment is required if matching funds are coming from a source other than the applicant’s own budget.</w:t>
      </w:r>
      <w:r w:rsidR="001D4EE1">
        <w:rPr>
          <w:rFonts w:asciiTheme="minorHAnsi" w:hAnsiTheme="minorHAnsi" w:cstheme="minorHAnsi"/>
        </w:rPr>
        <w:t xml:space="preserve"> </w:t>
      </w:r>
      <w:r w:rsidRPr="00E2576C">
        <w:rPr>
          <w:rFonts w:asciiTheme="minorHAnsi" w:hAnsiTheme="minorHAnsi" w:cstheme="minorHAnsi"/>
        </w:rPr>
        <w:t xml:space="preserve">This letter must be signed by the </w:t>
      </w:r>
      <w:r w:rsidR="000B5B6C" w:rsidRPr="00E2576C">
        <w:rPr>
          <w:rFonts w:asciiTheme="minorHAnsi" w:hAnsiTheme="minorHAnsi" w:cstheme="minorHAnsi"/>
        </w:rPr>
        <w:t xml:space="preserve">official of the </w:t>
      </w:r>
      <w:r w:rsidRPr="00E2576C">
        <w:rPr>
          <w:rFonts w:asciiTheme="minorHAnsi" w:hAnsiTheme="minorHAnsi" w:cstheme="minorHAnsi"/>
        </w:rPr>
        <w:t xml:space="preserve">agency authorized to grant matching funds, and </w:t>
      </w:r>
      <w:r w:rsidR="000B5B6C" w:rsidRPr="00E2576C">
        <w:rPr>
          <w:rFonts w:asciiTheme="minorHAnsi" w:hAnsiTheme="minorHAnsi" w:cstheme="minorHAnsi"/>
        </w:rPr>
        <w:t xml:space="preserve">it </w:t>
      </w:r>
      <w:r w:rsidRPr="00E2576C">
        <w:rPr>
          <w:rFonts w:asciiTheme="minorHAnsi" w:hAnsiTheme="minorHAnsi" w:cstheme="minorHAnsi"/>
        </w:rPr>
        <w:t>must state the amount of matching funds available</w:t>
      </w:r>
      <w:r w:rsidR="000B5B6C" w:rsidRPr="00E2576C">
        <w:rPr>
          <w:rFonts w:asciiTheme="minorHAnsi" w:hAnsiTheme="minorHAnsi" w:cstheme="minorHAnsi"/>
        </w:rPr>
        <w:t xml:space="preserve"> to the applicant</w:t>
      </w:r>
      <w:r w:rsidRPr="00E2576C">
        <w:rPr>
          <w:rFonts w:asciiTheme="minorHAnsi" w:hAnsiTheme="minorHAnsi" w:cstheme="minorHAnsi"/>
        </w:rPr>
        <w:t>.</w:t>
      </w:r>
    </w:p>
    <w:p w:rsidR="00300B0E" w:rsidRPr="00E2576C" w:rsidRDefault="00300B0E">
      <w:pPr>
        <w:jc w:val="center"/>
        <w:rPr>
          <w:rFonts w:asciiTheme="minorHAnsi" w:hAnsiTheme="minorHAnsi" w:cstheme="minorHAnsi"/>
        </w:rPr>
        <w:sectPr w:rsidR="00300B0E" w:rsidRPr="00E2576C" w:rsidSect="00DC39C1">
          <w:headerReference w:type="even" r:id="rId20"/>
          <w:headerReference w:type="default" r:id="rId21"/>
          <w:footerReference w:type="default" r:id="rId22"/>
          <w:headerReference w:type="first" r:id="rId23"/>
          <w:footerReference w:type="first" r:id="rId24"/>
          <w:pgSz w:w="12240" w:h="15840" w:code="1"/>
          <w:pgMar w:top="1440" w:right="1440" w:bottom="1440" w:left="1440" w:header="720" w:footer="720" w:gutter="0"/>
          <w:cols w:space="720"/>
          <w:titlePg/>
          <w:docGrid w:linePitch="326"/>
        </w:sectPr>
      </w:pPr>
    </w:p>
    <w:p w:rsidR="00300B0E" w:rsidRPr="00E2576C" w:rsidRDefault="00300B0E">
      <w:pPr>
        <w:jc w:val="center"/>
        <w:rPr>
          <w:rFonts w:asciiTheme="minorHAnsi" w:hAnsiTheme="minorHAnsi" w:cstheme="minorHAnsi"/>
          <w:b/>
          <w:sz w:val="28"/>
          <w:szCs w:val="28"/>
        </w:rPr>
      </w:pPr>
      <w:r w:rsidRPr="00E2576C">
        <w:rPr>
          <w:rFonts w:asciiTheme="minorHAnsi" w:hAnsiTheme="minorHAnsi" w:cstheme="minorHAnsi"/>
          <w:b/>
          <w:sz w:val="28"/>
          <w:szCs w:val="28"/>
        </w:rPr>
        <w:lastRenderedPageBreak/>
        <w:t xml:space="preserve">Section </w:t>
      </w:r>
      <w:r w:rsidR="003E2FBE">
        <w:rPr>
          <w:rFonts w:asciiTheme="minorHAnsi" w:hAnsiTheme="minorHAnsi" w:cstheme="minorHAnsi"/>
          <w:b/>
          <w:sz w:val="28"/>
          <w:szCs w:val="28"/>
        </w:rPr>
        <w:t>5310 Program</w:t>
      </w:r>
      <w:r w:rsidRPr="00E2576C">
        <w:rPr>
          <w:rFonts w:asciiTheme="minorHAnsi" w:hAnsiTheme="minorHAnsi" w:cstheme="minorHAnsi"/>
          <w:b/>
          <w:sz w:val="28"/>
          <w:szCs w:val="28"/>
        </w:rPr>
        <w:t xml:space="preserve"> Project Application</w:t>
      </w:r>
    </w:p>
    <w:p w:rsidR="00300B0E" w:rsidRPr="00E2576C" w:rsidRDefault="00300B0E">
      <w:pPr>
        <w:pStyle w:val="Heading1"/>
        <w:spacing w:before="120" w:after="0"/>
        <w:jc w:val="center"/>
        <w:rPr>
          <w:rFonts w:asciiTheme="minorHAnsi" w:hAnsiTheme="minorHAnsi" w:cstheme="minorHAnsi"/>
          <w:sz w:val="28"/>
          <w:szCs w:val="28"/>
        </w:rPr>
      </w:pPr>
      <w:bookmarkStart w:id="16" w:name="_Toc444598944"/>
      <w:r w:rsidRPr="00E2576C">
        <w:rPr>
          <w:rFonts w:asciiTheme="minorHAnsi" w:hAnsiTheme="minorHAnsi" w:cstheme="minorHAnsi"/>
          <w:sz w:val="28"/>
          <w:szCs w:val="28"/>
        </w:rPr>
        <w:t>Part I – Applicant Overview</w:t>
      </w:r>
      <w:bookmarkEnd w:id="16"/>
    </w:p>
    <w:p w:rsidR="00300B0E" w:rsidRPr="00E2576C" w:rsidRDefault="00300B0E">
      <w:pPr>
        <w:tabs>
          <w:tab w:val="left" w:pos="360"/>
          <w:tab w:val="left" w:pos="720"/>
        </w:tabs>
        <w:ind w:left="360" w:hanging="360"/>
        <w:jc w:val="both"/>
        <w:rPr>
          <w:rFonts w:asciiTheme="minorHAnsi" w:hAnsiTheme="minorHAnsi" w:cstheme="minorHAnsi"/>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4818"/>
      </w:tblGrid>
      <w:tr w:rsidR="00300B0E" w:rsidRPr="00E2576C" w:rsidTr="00CC5F9E">
        <w:trPr>
          <w:trHeight w:val="396"/>
        </w:trPr>
        <w:tc>
          <w:tcPr>
            <w:tcW w:w="9636" w:type="dxa"/>
            <w:gridSpan w:val="2"/>
            <w:shd w:val="clear" w:color="auto" w:fill="CCCCCC"/>
          </w:tcPr>
          <w:p w:rsidR="00300B0E" w:rsidRPr="00E2576C" w:rsidRDefault="00300B0E">
            <w:pPr>
              <w:tabs>
                <w:tab w:val="left" w:pos="360"/>
                <w:tab w:val="left" w:pos="720"/>
              </w:tabs>
              <w:spacing w:before="60" w:after="60"/>
              <w:jc w:val="both"/>
              <w:rPr>
                <w:rFonts w:asciiTheme="minorHAnsi" w:hAnsiTheme="minorHAnsi" w:cstheme="minorHAnsi"/>
                <w:b/>
                <w:caps/>
                <w:sz w:val="22"/>
                <w:szCs w:val="22"/>
              </w:rPr>
            </w:pPr>
            <w:r w:rsidRPr="00E2576C">
              <w:rPr>
                <w:rFonts w:asciiTheme="minorHAnsi" w:hAnsiTheme="minorHAnsi" w:cstheme="minorHAnsi"/>
                <w:b/>
                <w:sz w:val="22"/>
                <w:szCs w:val="22"/>
              </w:rPr>
              <w:t>Applicant Information</w:t>
            </w:r>
          </w:p>
        </w:tc>
      </w:tr>
      <w:tr w:rsidR="00300B0E" w:rsidRPr="00E2576C" w:rsidTr="00CC5F9E">
        <w:trPr>
          <w:trHeight w:val="396"/>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Legal Name:</w:t>
            </w:r>
          </w:p>
        </w:tc>
      </w:tr>
      <w:tr w:rsidR="00300B0E" w:rsidRPr="00E2576C" w:rsidTr="00CC5F9E">
        <w:trPr>
          <w:trHeight w:val="396"/>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Contact Person:</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Address:</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City/State/Zip Code:</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Federal Tax ID Number:</w:t>
            </w:r>
          </w:p>
        </w:tc>
      </w:tr>
      <w:tr w:rsidR="00300B0E" w:rsidRPr="00E2576C" w:rsidTr="00CC5F9E">
        <w:trPr>
          <w:trHeight w:val="380"/>
        </w:trPr>
        <w:tc>
          <w:tcPr>
            <w:tcW w:w="4818" w:type="dxa"/>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Telephone:</w:t>
            </w:r>
          </w:p>
        </w:tc>
        <w:tc>
          <w:tcPr>
            <w:tcW w:w="4818" w:type="dxa"/>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Fax:</w:t>
            </w:r>
          </w:p>
        </w:tc>
      </w:tr>
      <w:tr w:rsidR="00300B0E" w:rsidRPr="00E2576C" w:rsidTr="00CC5F9E">
        <w:trPr>
          <w:trHeight w:val="380"/>
        </w:trPr>
        <w:tc>
          <w:tcPr>
            <w:tcW w:w="4818" w:type="dxa"/>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Email:</w:t>
            </w:r>
          </w:p>
        </w:tc>
        <w:tc>
          <w:tcPr>
            <w:tcW w:w="4818" w:type="dxa"/>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Website:</w:t>
            </w:r>
          </w:p>
        </w:tc>
      </w:tr>
      <w:tr w:rsidR="00300B0E" w:rsidRPr="00E2576C" w:rsidTr="00CC5F9E">
        <w:trPr>
          <w:trHeight w:val="1376"/>
        </w:trPr>
        <w:tc>
          <w:tcPr>
            <w:tcW w:w="9636" w:type="dxa"/>
            <w:gridSpan w:val="2"/>
          </w:tcPr>
          <w:p w:rsidR="00300B0E" w:rsidRPr="00E2576C" w:rsidRDefault="00300B0E">
            <w:pPr>
              <w:tabs>
                <w:tab w:val="left" w:pos="360"/>
                <w:tab w:val="left" w:pos="720"/>
              </w:tabs>
              <w:spacing w:before="60" w:after="120"/>
              <w:jc w:val="both"/>
              <w:rPr>
                <w:rFonts w:asciiTheme="minorHAnsi" w:hAnsiTheme="minorHAnsi" w:cstheme="minorHAnsi"/>
                <w:sz w:val="22"/>
                <w:szCs w:val="22"/>
              </w:rPr>
            </w:pPr>
            <w:r w:rsidRPr="00E2576C">
              <w:rPr>
                <w:rFonts w:asciiTheme="minorHAnsi" w:hAnsiTheme="minorHAnsi" w:cstheme="minorHAnsi"/>
                <w:sz w:val="22"/>
                <w:szCs w:val="22"/>
              </w:rPr>
              <w:t>List the name(s) and titles of persons authorized to enter into contract(s) and amendments with the</w:t>
            </w:r>
            <w:r w:rsidR="00922BFD" w:rsidRPr="00E2576C">
              <w:rPr>
                <w:rFonts w:asciiTheme="minorHAnsi" w:hAnsiTheme="minorHAnsi" w:cstheme="minorHAnsi"/>
                <w:sz w:val="22"/>
                <w:szCs w:val="22"/>
              </w:rPr>
              <w:t xml:space="preserve"> </w:t>
            </w:r>
            <w:r w:rsidR="00683CB5" w:rsidRPr="00E2576C">
              <w:rPr>
                <w:rFonts w:asciiTheme="minorHAnsi" w:hAnsiTheme="minorHAnsi" w:cstheme="minorHAnsi"/>
                <w:sz w:val="22"/>
                <w:szCs w:val="22"/>
              </w:rPr>
              <w:t>BCDCOG</w:t>
            </w:r>
            <w:r w:rsidRPr="00E2576C">
              <w:rPr>
                <w:rFonts w:asciiTheme="minorHAnsi" w:hAnsiTheme="minorHAnsi" w:cstheme="minorHAnsi"/>
                <w:sz w:val="22"/>
                <w:szCs w:val="22"/>
              </w:rPr>
              <w:t>:</w:t>
            </w:r>
          </w:p>
          <w:p w:rsidR="00300B0E" w:rsidRPr="00E2576C" w:rsidRDefault="00300B0E">
            <w:pPr>
              <w:tabs>
                <w:tab w:val="left" w:pos="360"/>
                <w:tab w:val="left" w:pos="720"/>
                <w:tab w:val="left" w:pos="4320"/>
                <w:tab w:val="left" w:pos="4680"/>
                <w:tab w:val="left" w:pos="5310"/>
                <w:tab w:val="left" w:pos="9090"/>
              </w:tabs>
              <w:spacing w:before="60" w:after="60"/>
              <w:jc w:val="both"/>
              <w:rPr>
                <w:rFonts w:asciiTheme="minorHAnsi" w:hAnsiTheme="minorHAnsi" w:cstheme="minorHAnsi"/>
                <w:sz w:val="22"/>
                <w:szCs w:val="22"/>
                <w:u w:val="single"/>
              </w:rPr>
            </w:pPr>
            <w:r w:rsidRPr="00E2576C">
              <w:rPr>
                <w:rFonts w:asciiTheme="minorHAnsi" w:hAnsiTheme="minorHAnsi" w:cstheme="minorHAnsi"/>
                <w:sz w:val="22"/>
                <w:szCs w:val="22"/>
              </w:rPr>
              <w:t>Name:</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r w:rsidRPr="00E2576C">
              <w:rPr>
                <w:rFonts w:asciiTheme="minorHAnsi" w:hAnsiTheme="minorHAnsi" w:cstheme="minorHAnsi"/>
                <w:sz w:val="22"/>
                <w:szCs w:val="22"/>
              </w:rPr>
              <w:tab/>
              <w:t>Title:</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p>
          <w:p w:rsidR="00300B0E" w:rsidRPr="00E2576C" w:rsidRDefault="00300B0E">
            <w:pPr>
              <w:tabs>
                <w:tab w:val="left" w:pos="210"/>
                <w:tab w:val="left" w:pos="360"/>
                <w:tab w:val="left" w:pos="720"/>
                <w:tab w:val="left" w:pos="4320"/>
                <w:tab w:val="left" w:pos="4680"/>
                <w:tab w:val="left" w:pos="5310"/>
                <w:tab w:val="left" w:pos="9090"/>
              </w:tabs>
              <w:spacing w:before="60" w:after="60"/>
              <w:jc w:val="both"/>
              <w:rPr>
                <w:rFonts w:asciiTheme="minorHAnsi" w:hAnsiTheme="minorHAnsi" w:cstheme="minorHAnsi"/>
                <w:sz w:val="22"/>
                <w:szCs w:val="22"/>
                <w:u w:val="single"/>
              </w:rPr>
            </w:pPr>
            <w:r w:rsidRPr="00E2576C">
              <w:rPr>
                <w:rFonts w:asciiTheme="minorHAnsi" w:hAnsiTheme="minorHAnsi" w:cstheme="minorHAnsi"/>
                <w:sz w:val="22"/>
                <w:szCs w:val="22"/>
              </w:rPr>
              <w:t>Name:</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r w:rsidRPr="00E2576C">
              <w:rPr>
                <w:rFonts w:asciiTheme="minorHAnsi" w:hAnsiTheme="minorHAnsi" w:cstheme="minorHAnsi"/>
                <w:sz w:val="22"/>
                <w:szCs w:val="22"/>
              </w:rPr>
              <w:tab/>
              <w:t>Title:</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p>
        </w:tc>
      </w:tr>
      <w:tr w:rsidR="00300B0E" w:rsidRPr="00E2576C" w:rsidTr="00CC5F9E">
        <w:trPr>
          <w:trHeight w:val="712"/>
        </w:trPr>
        <w:tc>
          <w:tcPr>
            <w:tcW w:w="9636" w:type="dxa"/>
            <w:gridSpan w:val="2"/>
            <w:tcBorders>
              <w:bottom w:val="single" w:sz="4" w:space="0" w:color="auto"/>
            </w:tcBorders>
          </w:tcPr>
          <w:p w:rsidR="00300B0E" w:rsidRPr="00E2576C" w:rsidRDefault="00300B0E">
            <w:pPr>
              <w:tabs>
                <w:tab w:val="left" w:pos="360"/>
                <w:tab w:val="left" w:pos="720"/>
                <w:tab w:val="left" w:pos="1620"/>
                <w:tab w:val="left" w:pos="187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Applicant Status:</w:t>
            </w:r>
            <w:r w:rsidRPr="00E2576C">
              <w:rPr>
                <w:rFonts w:asciiTheme="minorHAnsi" w:hAnsiTheme="minorHAnsi" w:cstheme="minorHAnsi"/>
                <w:sz w:val="22"/>
                <w:szCs w:val="22"/>
              </w:rPr>
              <w:tab/>
            </w:r>
          </w:p>
          <w:p w:rsidR="00300B0E" w:rsidRPr="00E2576C" w:rsidRDefault="00300B0E" w:rsidP="00F87852">
            <w:pPr>
              <w:tabs>
                <w:tab w:val="left" w:pos="270"/>
                <w:tab w:val="left" w:pos="3690"/>
                <w:tab w:val="left" w:pos="3960"/>
                <w:tab w:val="left" w:pos="6210"/>
                <w:tab w:val="left" w:pos="6480"/>
              </w:tabs>
              <w:spacing w:before="60" w:after="60"/>
              <w:rPr>
                <w:rFonts w:asciiTheme="minorHAnsi" w:hAnsiTheme="minorHAnsi" w:cstheme="minorHAnsi"/>
                <w:sz w:val="22"/>
                <w:szCs w:val="22"/>
              </w:rPr>
            </w:pP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Private Non-Profit Organization</w:t>
            </w:r>
            <w:r w:rsidRPr="00E2576C">
              <w:rPr>
                <w:rFonts w:asciiTheme="minorHAnsi" w:hAnsiTheme="minorHAnsi" w:cstheme="minorHAnsi"/>
                <w:sz w:val="22"/>
                <w:szCs w:val="22"/>
              </w:rPr>
              <w:tab/>
            </w: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Local Government</w:t>
            </w:r>
            <w:r w:rsidR="001D4EE1">
              <w:rPr>
                <w:rFonts w:asciiTheme="minorHAnsi" w:hAnsiTheme="minorHAnsi" w:cstheme="minorHAnsi"/>
                <w:sz w:val="22"/>
                <w:szCs w:val="22"/>
              </w:rPr>
              <w:t xml:space="preserve">      </w:t>
            </w:r>
            <w:r w:rsidR="00F87852" w:rsidRPr="00E2576C">
              <w:rPr>
                <w:rFonts w:asciiTheme="minorHAnsi" w:hAnsiTheme="minorHAnsi" w:cstheme="minorHAnsi"/>
                <w:sz w:val="22"/>
                <w:szCs w:val="22"/>
              </w:rPr>
              <w:sym w:font="Wingdings" w:char="F071"/>
            </w:r>
            <w:r w:rsidR="00F87852" w:rsidRPr="00E2576C">
              <w:rPr>
                <w:rFonts w:asciiTheme="minorHAnsi" w:hAnsiTheme="minorHAnsi" w:cstheme="minorHAnsi"/>
                <w:sz w:val="22"/>
                <w:szCs w:val="22"/>
              </w:rPr>
              <w:tab/>
            </w:r>
            <w:r w:rsidR="001D4EE1">
              <w:rPr>
                <w:rFonts w:asciiTheme="minorHAnsi" w:hAnsiTheme="minorHAnsi" w:cstheme="minorHAnsi"/>
                <w:sz w:val="22"/>
                <w:szCs w:val="22"/>
              </w:rPr>
              <w:t xml:space="preserve"> </w:t>
            </w:r>
            <w:r w:rsidR="00F87852" w:rsidRPr="00E2576C">
              <w:rPr>
                <w:rFonts w:asciiTheme="minorHAnsi" w:hAnsiTheme="minorHAnsi" w:cstheme="minorHAnsi"/>
                <w:sz w:val="22"/>
                <w:szCs w:val="22"/>
              </w:rPr>
              <w:t>Public Transportation Provider</w:t>
            </w:r>
          </w:p>
        </w:tc>
      </w:tr>
      <w:tr w:rsidR="00300B0E" w:rsidRPr="00E2576C" w:rsidTr="00CC5F9E">
        <w:trPr>
          <w:trHeight w:val="1709"/>
        </w:trPr>
        <w:tc>
          <w:tcPr>
            <w:tcW w:w="9636" w:type="dxa"/>
            <w:gridSpan w:val="2"/>
            <w:tcBorders>
              <w:bottom w:val="single" w:sz="4" w:space="0" w:color="auto"/>
            </w:tcBorders>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List of Project Partners:</w:t>
            </w:r>
          </w:p>
          <w:p w:rsidR="00300B0E" w:rsidRPr="00E2576C" w:rsidRDefault="00300B0E">
            <w:pPr>
              <w:tabs>
                <w:tab w:val="left" w:pos="210"/>
                <w:tab w:val="left" w:pos="360"/>
                <w:tab w:val="left" w:pos="720"/>
                <w:tab w:val="left" w:pos="2520"/>
                <w:tab w:val="left" w:pos="3600"/>
                <w:tab w:val="left" w:pos="4500"/>
                <w:tab w:val="left" w:pos="70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ab/>
            </w:r>
            <w:r w:rsidRPr="00E2576C">
              <w:rPr>
                <w:rFonts w:asciiTheme="minorHAnsi" w:hAnsiTheme="minorHAnsi" w:cstheme="minorHAnsi"/>
                <w:sz w:val="22"/>
                <w:szCs w:val="22"/>
                <w:u w:val="single"/>
              </w:rPr>
              <w:t>Organization</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Contact</w:t>
            </w:r>
            <w:r w:rsidRPr="00E2576C">
              <w:rPr>
                <w:rFonts w:asciiTheme="minorHAnsi" w:hAnsiTheme="minorHAnsi" w:cstheme="minorHAnsi"/>
                <w:sz w:val="22"/>
                <w:szCs w:val="22"/>
              </w:rPr>
              <w:tab/>
            </w:r>
            <w:r w:rsidRPr="00E2576C">
              <w:rPr>
                <w:rFonts w:asciiTheme="minorHAnsi" w:hAnsiTheme="minorHAnsi" w:cstheme="minorHAnsi"/>
                <w:sz w:val="22"/>
                <w:szCs w:val="22"/>
              </w:rPr>
              <w:tab/>
            </w:r>
            <w:r w:rsidRPr="00E2576C">
              <w:rPr>
                <w:rFonts w:asciiTheme="minorHAnsi" w:hAnsiTheme="minorHAnsi" w:cstheme="minorHAnsi"/>
                <w:sz w:val="22"/>
                <w:szCs w:val="22"/>
                <w:u w:val="single"/>
              </w:rPr>
              <w:t>Address</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Phone/Email</w:t>
            </w:r>
          </w:p>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1.</w:t>
            </w:r>
          </w:p>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2.</w:t>
            </w:r>
          </w:p>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3.</w:t>
            </w:r>
          </w:p>
        </w:tc>
      </w:tr>
      <w:tr w:rsidR="00300B0E" w:rsidRPr="00E2576C" w:rsidTr="00CC5F9E">
        <w:trPr>
          <w:trHeight w:val="380"/>
        </w:trPr>
        <w:tc>
          <w:tcPr>
            <w:tcW w:w="9636" w:type="dxa"/>
            <w:gridSpan w:val="2"/>
            <w:shd w:val="clear" w:color="auto" w:fill="CCCCCC"/>
          </w:tcPr>
          <w:p w:rsidR="00300B0E" w:rsidRPr="00E2576C" w:rsidRDefault="00300B0E">
            <w:pPr>
              <w:tabs>
                <w:tab w:val="left" w:pos="360"/>
                <w:tab w:val="left" w:pos="720"/>
              </w:tabs>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Program (Check all that apply)</w:t>
            </w:r>
          </w:p>
        </w:tc>
      </w:tr>
      <w:tr w:rsidR="00300B0E" w:rsidRPr="00E2576C" w:rsidTr="00CC5F9E">
        <w:trPr>
          <w:trHeight w:val="712"/>
        </w:trPr>
        <w:tc>
          <w:tcPr>
            <w:tcW w:w="9636" w:type="dxa"/>
            <w:gridSpan w:val="2"/>
          </w:tcPr>
          <w:p w:rsidR="00477C4A" w:rsidRPr="00E2576C" w:rsidRDefault="00300B0E">
            <w:pPr>
              <w:tabs>
                <w:tab w:val="left" w:pos="270"/>
                <w:tab w:val="left" w:pos="4590"/>
                <w:tab w:val="left" w:pos="4860"/>
              </w:tabs>
              <w:spacing w:before="60" w:after="60"/>
              <w:rPr>
                <w:rFonts w:asciiTheme="minorHAnsi" w:hAnsiTheme="minorHAnsi" w:cstheme="minorHAnsi"/>
                <w:sz w:val="22"/>
                <w:szCs w:val="22"/>
              </w:rPr>
            </w:pPr>
            <w:r w:rsidRPr="00E2576C">
              <w:rPr>
                <w:rFonts w:asciiTheme="minorHAnsi" w:hAnsiTheme="minorHAnsi" w:cstheme="minorHAnsi"/>
                <w:sz w:val="22"/>
                <w:szCs w:val="22"/>
              </w:rPr>
              <w:sym w:font="Wingdings" w:char="F071"/>
            </w:r>
            <w:r w:rsidR="0095724F">
              <w:rPr>
                <w:rFonts w:asciiTheme="minorHAnsi" w:hAnsiTheme="minorHAnsi" w:cstheme="minorHAnsi"/>
                <w:sz w:val="22"/>
                <w:szCs w:val="22"/>
              </w:rPr>
              <w:tab/>
              <w:t>Section 5310</w:t>
            </w:r>
            <w:r w:rsidRPr="00E2576C">
              <w:rPr>
                <w:rFonts w:asciiTheme="minorHAnsi" w:hAnsiTheme="minorHAnsi" w:cstheme="minorHAnsi"/>
                <w:sz w:val="22"/>
                <w:szCs w:val="22"/>
              </w:rPr>
              <w:t xml:space="preserve"> –</w:t>
            </w:r>
            <w:r w:rsidR="0095724F">
              <w:rPr>
                <w:rFonts w:asciiTheme="minorHAnsi" w:hAnsiTheme="minorHAnsi" w:cstheme="minorHAnsi"/>
                <w:sz w:val="22"/>
                <w:szCs w:val="22"/>
              </w:rPr>
              <w:t xml:space="preserve"> </w:t>
            </w:r>
            <w:r w:rsidRPr="00E2576C">
              <w:rPr>
                <w:rFonts w:asciiTheme="minorHAnsi" w:hAnsiTheme="minorHAnsi" w:cstheme="minorHAnsi"/>
                <w:sz w:val="22"/>
                <w:szCs w:val="22"/>
              </w:rPr>
              <w:t xml:space="preserve">Capital </w:t>
            </w:r>
            <w:r w:rsidR="0095724F">
              <w:rPr>
                <w:rFonts w:asciiTheme="minorHAnsi" w:hAnsiTheme="minorHAnsi" w:cstheme="minorHAnsi"/>
                <w:sz w:val="22"/>
                <w:szCs w:val="22"/>
              </w:rPr>
              <w:t xml:space="preserve">Expenses </w:t>
            </w:r>
            <w:r w:rsidRPr="00E2576C">
              <w:rPr>
                <w:rFonts w:asciiTheme="minorHAnsi" w:hAnsiTheme="minorHAnsi" w:cstheme="minorHAnsi"/>
                <w:sz w:val="22"/>
                <w:szCs w:val="22"/>
              </w:rPr>
              <w:t>(80/20)</w:t>
            </w:r>
            <w:r w:rsidRPr="00E2576C">
              <w:rPr>
                <w:rFonts w:asciiTheme="minorHAnsi" w:hAnsiTheme="minorHAnsi" w:cstheme="minorHAnsi"/>
                <w:sz w:val="22"/>
                <w:szCs w:val="22"/>
              </w:rPr>
              <w:tab/>
            </w:r>
            <w:r w:rsidR="0095724F">
              <w:rPr>
                <w:rFonts w:asciiTheme="minorHAnsi" w:hAnsiTheme="minorHAnsi" w:cstheme="minorHAnsi"/>
                <w:sz w:val="22"/>
                <w:szCs w:val="22"/>
              </w:rPr>
              <w:t xml:space="preserve"> </w:t>
            </w:r>
            <w:r w:rsidR="00477C4A" w:rsidRPr="00E2576C">
              <w:rPr>
                <w:rFonts w:asciiTheme="minorHAnsi" w:hAnsiTheme="minorHAnsi" w:cstheme="minorHAnsi"/>
                <w:sz w:val="22"/>
                <w:szCs w:val="22"/>
              </w:rPr>
              <w:tab/>
            </w:r>
          </w:p>
          <w:p w:rsidR="00300B0E" w:rsidRPr="00E2576C" w:rsidRDefault="00300B0E" w:rsidP="0095724F">
            <w:pPr>
              <w:tabs>
                <w:tab w:val="left" w:pos="270"/>
                <w:tab w:val="left" w:pos="4590"/>
                <w:tab w:val="left" w:pos="4860"/>
              </w:tabs>
              <w:spacing w:before="60" w:after="60"/>
              <w:rPr>
                <w:rFonts w:asciiTheme="minorHAnsi" w:hAnsiTheme="minorHAnsi" w:cstheme="minorHAnsi"/>
                <w:sz w:val="22"/>
                <w:szCs w:val="22"/>
              </w:rPr>
            </w:pP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Section 531</w:t>
            </w:r>
            <w:r w:rsidR="0095724F">
              <w:rPr>
                <w:rFonts w:asciiTheme="minorHAnsi" w:hAnsiTheme="minorHAnsi" w:cstheme="minorHAnsi"/>
                <w:sz w:val="22"/>
                <w:szCs w:val="22"/>
              </w:rPr>
              <w:t>0</w:t>
            </w:r>
            <w:r w:rsidRPr="00E2576C">
              <w:rPr>
                <w:rFonts w:asciiTheme="minorHAnsi" w:hAnsiTheme="minorHAnsi" w:cstheme="minorHAnsi"/>
                <w:sz w:val="22"/>
                <w:szCs w:val="22"/>
              </w:rPr>
              <w:t xml:space="preserve"> –</w:t>
            </w:r>
            <w:r w:rsidR="0095724F">
              <w:rPr>
                <w:rFonts w:asciiTheme="minorHAnsi" w:hAnsiTheme="minorHAnsi" w:cstheme="minorHAnsi"/>
                <w:sz w:val="22"/>
                <w:szCs w:val="22"/>
              </w:rPr>
              <w:t xml:space="preserve"> </w:t>
            </w:r>
            <w:r w:rsidRPr="00E2576C">
              <w:rPr>
                <w:rFonts w:asciiTheme="minorHAnsi" w:hAnsiTheme="minorHAnsi" w:cstheme="minorHAnsi"/>
                <w:sz w:val="22"/>
                <w:szCs w:val="22"/>
              </w:rPr>
              <w:t xml:space="preserve">Operating </w:t>
            </w:r>
            <w:r w:rsidR="0095724F">
              <w:rPr>
                <w:rFonts w:asciiTheme="minorHAnsi" w:hAnsiTheme="minorHAnsi" w:cstheme="minorHAnsi"/>
                <w:sz w:val="22"/>
                <w:szCs w:val="22"/>
              </w:rPr>
              <w:t xml:space="preserve">Expenses </w:t>
            </w:r>
            <w:r w:rsidRPr="00E2576C">
              <w:rPr>
                <w:rFonts w:asciiTheme="minorHAnsi" w:hAnsiTheme="minorHAnsi" w:cstheme="minorHAnsi"/>
                <w:sz w:val="22"/>
                <w:szCs w:val="22"/>
              </w:rPr>
              <w:t>(50/50)</w:t>
            </w:r>
            <w:r w:rsidR="001D4EE1">
              <w:rPr>
                <w:rFonts w:asciiTheme="minorHAnsi" w:hAnsiTheme="minorHAnsi" w:cstheme="minorHAnsi"/>
                <w:sz w:val="22"/>
                <w:szCs w:val="22"/>
              </w:rPr>
              <w:t xml:space="preserve">         </w:t>
            </w:r>
          </w:p>
        </w:tc>
      </w:tr>
      <w:tr w:rsidR="00300B0E" w:rsidRPr="00E2576C" w:rsidTr="00CC5F9E">
        <w:trPr>
          <w:trHeight w:val="380"/>
        </w:trPr>
        <w:tc>
          <w:tcPr>
            <w:tcW w:w="9636" w:type="dxa"/>
            <w:gridSpan w:val="2"/>
            <w:shd w:val="clear" w:color="auto" w:fill="CCCCCC"/>
          </w:tcPr>
          <w:p w:rsidR="00300B0E" w:rsidRPr="00E2576C" w:rsidRDefault="00300B0E">
            <w:pPr>
              <w:tabs>
                <w:tab w:val="left" w:pos="360"/>
                <w:tab w:val="left" w:pos="720"/>
              </w:tabs>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Project Information</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Project Name:</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Specific Service Area:</w:t>
            </w:r>
          </w:p>
        </w:tc>
      </w:tr>
      <w:tr w:rsidR="00300B0E" w:rsidRPr="00E2576C" w:rsidTr="00CC5F9E">
        <w:trPr>
          <w:trHeight w:val="712"/>
        </w:trPr>
        <w:tc>
          <w:tcPr>
            <w:tcW w:w="9636" w:type="dxa"/>
            <w:gridSpan w:val="2"/>
          </w:tcPr>
          <w:p w:rsidR="00300B0E" w:rsidRPr="00E2576C" w:rsidRDefault="00300B0E">
            <w:pPr>
              <w:tabs>
                <w:tab w:val="left" w:pos="360"/>
                <w:tab w:val="left" w:pos="720"/>
                <w:tab w:val="left" w:pos="1620"/>
                <w:tab w:val="left" w:pos="187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Estimated Number of People to be Served (monthly):</w:t>
            </w:r>
          </w:p>
          <w:p w:rsidR="00300B0E" w:rsidRPr="00E2576C" w:rsidRDefault="00300B0E">
            <w:pPr>
              <w:tabs>
                <w:tab w:val="left" w:pos="270"/>
                <w:tab w:val="left" w:pos="1500"/>
                <w:tab w:val="left" w:pos="2250"/>
                <w:tab w:val="left" w:pos="2970"/>
                <w:tab w:val="left" w:pos="3240"/>
                <w:tab w:val="left" w:pos="3960"/>
                <w:tab w:val="left" w:pos="4680"/>
                <w:tab w:val="left" w:pos="5400"/>
                <w:tab w:val="left" w:pos="5670"/>
                <w:tab w:val="left" w:pos="6570"/>
                <w:tab w:val="left" w:pos="7290"/>
              </w:tabs>
              <w:spacing w:before="60" w:after="60"/>
              <w:jc w:val="both"/>
              <w:rPr>
                <w:rFonts w:asciiTheme="minorHAnsi" w:hAnsiTheme="minorHAnsi" w:cstheme="minorHAnsi"/>
                <w:sz w:val="22"/>
                <w:szCs w:val="22"/>
                <w:u w:val="single"/>
              </w:rPr>
            </w:pP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Elderly</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r w:rsidRPr="00E2576C">
              <w:rPr>
                <w:rFonts w:asciiTheme="minorHAnsi" w:hAnsiTheme="minorHAnsi" w:cstheme="minorHAnsi"/>
                <w:sz w:val="22"/>
                <w:szCs w:val="22"/>
              </w:rPr>
              <w:tab/>
            </w: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Disabled</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p>
        </w:tc>
      </w:tr>
      <w:tr w:rsidR="00300B0E" w:rsidRPr="00E2576C" w:rsidTr="00CC5F9E">
        <w:trPr>
          <w:trHeight w:val="1392"/>
        </w:trPr>
        <w:tc>
          <w:tcPr>
            <w:tcW w:w="9636" w:type="dxa"/>
            <w:gridSpan w:val="2"/>
          </w:tcPr>
          <w:p w:rsidR="00300B0E" w:rsidRPr="00E2576C" w:rsidRDefault="00300B0E">
            <w:pPr>
              <w:tabs>
                <w:tab w:val="left" w:pos="2880"/>
                <w:tab w:val="left" w:pos="538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Budget:</w:t>
            </w:r>
            <w:r w:rsidRPr="00E2576C">
              <w:rPr>
                <w:rFonts w:asciiTheme="minorHAnsi" w:hAnsiTheme="minorHAnsi" w:cstheme="minorHAnsi"/>
                <w:sz w:val="22"/>
                <w:szCs w:val="22"/>
              </w:rPr>
              <w:tab/>
            </w:r>
            <w:r w:rsidR="00C64E46">
              <w:rPr>
                <w:rFonts w:asciiTheme="minorHAnsi" w:hAnsiTheme="minorHAnsi" w:cstheme="minorHAnsi"/>
                <w:sz w:val="22"/>
                <w:szCs w:val="22"/>
              </w:rPr>
              <w:t>5310 Program</w:t>
            </w:r>
            <w:r w:rsidRPr="00E2576C">
              <w:rPr>
                <w:rFonts w:asciiTheme="minorHAnsi" w:hAnsiTheme="minorHAnsi" w:cstheme="minorHAnsi"/>
                <w:sz w:val="22"/>
                <w:szCs w:val="22"/>
              </w:rPr>
              <w:tab/>
            </w:r>
            <w:r w:rsidR="00C64E46">
              <w:rPr>
                <w:rFonts w:asciiTheme="minorHAnsi" w:hAnsiTheme="minorHAnsi" w:cstheme="minorHAnsi"/>
                <w:sz w:val="22"/>
                <w:szCs w:val="22"/>
              </w:rPr>
              <w:t xml:space="preserve"> </w:t>
            </w:r>
          </w:p>
          <w:p w:rsidR="00300B0E" w:rsidRPr="00E2576C" w:rsidRDefault="00300B0E">
            <w:pPr>
              <w:tabs>
                <w:tab w:val="left" w:pos="2880"/>
                <w:tab w:val="left" w:pos="538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Total Cost of Project</w:t>
            </w:r>
            <w:r w:rsidRPr="00E2576C">
              <w:rPr>
                <w:rFonts w:asciiTheme="minorHAnsi" w:hAnsiTheme="minorHAnsi" w:cstheme="minorHAnsi"/>
                <w:sz w:val="22"/>
                <w:szCs w:val="22"/>
              </w:rPr>
              <w:tab/>
              <w:t>$</w:t>
            </w:r>
            <w:r w:rsidRPr="00E2576C">
              <w:rPr>
                <w:rFonts w:asciiTheme="minorHAnsi" w:hAnsiTheme="minorHAnsi" w:cstheme="minorHAnsi"/>
                <w:sz w:val="22"/>
                <w:szCs w:val="22"/>
              </w:rPr>
              <w:tab/>
            </w:r>
            <w:r w:rsidR="00C64E46">
              <w:rPr>
                <w:rFonts w:asciiTheme="minorHAnsi" w:hAnsiTheme="minorHAnsi" w:cstheme="minorHAnsi"/>
                <w:sz w:val="22"/>
                <w:szCs w:val="22"/>
              </w:rPr>
              <w:t xml:space="preserve"> </w:t>
            </w:r>
          </w:p>
          <w:p w:rsidR="00300B0E" w:rsidRPr="00E2576C" w:rsidRDefault="00300B0E">
            <w:pPr>
              <w:tabs>
                <w:tab w:val="left" w:pos="2880"/>
                <w:tab w:val="left" w:pos="538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Federal Funds</w:t>
            </w:r>
            <w:r w:rsidRPr="00E2576C">
              <w:rPr>
                <w:rFonts w:asciiTheme="minorHAnsi" w:hAnsiTheme="minorHAnsi" w:cstheme="minorHAnsi"/>
                <w:sz w:val="22"/>
                <w:szCs w:val="22"/>
              </w:rPr>
              <w:tab/>
              <w:t>$</w:t>
            </w:r>
            <w:r w:rsidRPr="00E2576C">
              <w:rPr>
                <w:rFonts w:asciiTheme="minorHAnsi" w:hAnsiTheme="minorHAnsi" w:cstheme="minorHAnsi"/>
                <w:sz w:val="22"/>
                <w:szCs w:val="22"/>
              </w:rPr>
              <w:tab/>
            </w:r>
            <w:r w:rsidR="00C64E46">
              <w:rPr>
                <w:rFonts w:asciiTheme="minorHAnsi" w:hAnsiTheme="minorHAnsi" w:cstheme="minorHAnsi"/>
                <w:sz w:val="22"/>
                <w:szCs w:val="22"/>
              </w:rPr>
              <w:t xml:space="preserve"> </w:t>
            </w:r>
          </w:p>
          <w:p w:rsidR="00300B0E" w:rsidRPr="00E2576C" w:rsidRDefault="00300B0E" w:rsidP="00C64E46">
            <w:pPr>
              <w:tabs>
                <w:tab w:val="left" w:pos="2880"/>
                <w:tab w:val="left" w:pos="538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Local Funds</w:t>
            </w:r>
            <w:r w:rsidRPr="00E2576C">
              <w:rPr>
                <w:rFonts w:asciiTheme="minorHAnsi" w:hAnsiTheme="minorHAnsi" w:cstheme="minorHAnsi"/>
                <w:sz w:val="22"/>
                <w:szCs w:val="22"/>
              </w:rPr>
              <w:tab/>
              <w:t>$</w:t>
            </w:r>
            <w:r w:rsidRPr="00E2576C">
              <w:rPr>
                <w:rFonts w:asciiTheme="minorHAnsi" w:hAnsiTheme="minorHAnsi" w:cstheme="minorHAnsi"/>
                <w:sz w:val="22"/>
                <w:szCs w:val="22"/>
              </w:rPr>
              <w:tab/>
            </w:r>
            <w:r w:rsidR="00C64E46">
              <w:rPr>
                <w:rFonts w:asciiTheme="minorHAnsi" w:hAnsiTheme="minorHAnsi" w:cstheme="minorHAnsi"/>
                <w:sz w:val="22"/>
                <w:szCs w:val="22"/>
              </w:rPr>
              <w:t xml:space="preserve"> </w:t>
            </w:r>
          </w:p>
        </w:tc>
      </w:tr>
    </w:tbl>
    <w:p w:rsidR="00323D6B" w:rsidRPr="00E2576C" w:rsidRDefault="00323D6B">
      <w:pPr>
        <w:tabs>
          <w:tab w:val="left" w:pos="360"/>
          <w:tab w:val="left" w:pos="720"/>
        </w:tabs>
        <w:ind w:left="360" w:hanging="360"/>
        <w:jc w:val="both"/>
        <w:rPr>
          <w:rFonts w:asciiTheme="minorHAnsi" w:hAnsiTheme="minorHAnsi" w:cstheme="minorHAnsi"/>
        </w:rPr>
      </w:pPr>
    </w:p>
    <w:p w:rsidR="00D264FD" w:rsidRPr="00E2576C" w:rsidRDefault="00D264FD" w:rsidP="00B9342E">
      <w:pPr>
        <w:pStyle w:val="Heading3"/>
        <w:ind w:right="720"/>
        <w:jc w:val="center"/>
        <w:rPr>
          <w:rFonts w:asciiTheme="minorHAnsi" w:hAnsiTheme="minorHAnsi" w:cstheme="minorHAnsi"/>
          <w:sz w:val="24"/>
          <w:szCs w:val="22"/>
        </w:rPr>
      </w:pPr>
      <w:r w:rsidRPr="00E2576C">
        <w:rPr>
          <w:rFonts w:asciiTheme="minorHAnsi" w:hAnsiTheme="minorHAnsi" w:cstheme="minorHAnsi"/>
        </w:rPr>
        <w:br w:type="page"/>
      </w:r>
      <w:r w:rsidRPr="00E2576C">
        <w:rPr>
          <w:rFonts w:asciiTheme="minorHAnsi" w:hAnsiTheme="minorHAnsi" w:cstheme="minorHAnsi"/>
          <w:bCs w:val="0"/>
          <w:sz w:val="24"/>
          <w:szCs w:val="22"/>
        </w:rPr>
        <w:lastRenderedPageBreak/>
        <w:t>F</w:t>
      </w:r>
      <w:r w:rsidR="009B62DE" w:rsidRPr="00E2576C">
        <w:rPr>
          <w:rFonts w:asciiTheme="minorHAnsi" w:hAnsiTheme="minorHAnsi" w:cstheme="minorHAnsi"/>
          <w:bCs w:val="0"/>
          <w:sz w:val="24"/>
          <w:szCs w:val="22"/>
        </w:rPr>
        <w:t>orm</w:t>
      </w:r>
      <w:r w:rsidRPr="00E2576C">
        <w:rPr>
          <w:rFonts w:asciiTheme="minorHAnsi" w:hAnsiTheme="minorHAnsi" w:cstheme="minorHAnsi"/>
          <w:bCs w:val="0"/>
          <w:sz w:val="24"/>
          <w:szCs w:val="22"/>
        </w:rPr>
        <w:t xml:space="preserve"> 424</w:t>
      </w:r>
      <w:r w:rsidR="009B62DE" w:rsidRPr="00E2576C">
        <w:rPr>
          <w:rFonts w:asciiTheme="minorHAnsi" w:hAnsiTheme="minorHAnsi" w:cstheme="minorHAnsi"/>
          <w:bCs w:val="0"/>
          <w:sz w:val="24"/>
          <w:szCs w:val="22"/>
        </w:rPr>
        <w:t xml:space="preserve"> – Application for Federal Assistance </w:t>
      </w:r>
      <w:r w:rsidRPr="00E2576C">
        <w:rPr>
          <w:rFonts w:asciiTheme="minorHAnsi" w:hAnsiTheme="minorHAnsi" w:cstheme="minorHAnsi"/>
          <w:bCs w:val="0"/>
          <w:sz w:val="24"/>
          <w:szCs w:val="22"/>
        </w:rPr>
        <w:t>I</w:t>
      </w:r>
      <w:r w:rsidR="009B62DE" w:rsidRPr="00E2576C">
        <w:rPr>
          <w:rFonts w:asciiTheme="minorHAnsi" w:hAnsiTheme="minorHAnsi" w:cstheme="minorHAnsi"/>
          <w:bCs w:val="0"/>
          <w:sz w:val="24"/>
          <w:szCs w:val="22"/>
        </w:rPr>
        <w:t>nstructions</w:t>
      </w:r>
    </w:p>
    <w:p w:rsidR="00D264FD" w:rsidRPr="00E2576C" w:rsidRDefault="00D264FD" w:rsidP="00324551">
      <w:pPr>
        <w:rPr>
          <w:rFonts w:asciiTheme="minorHAnsi" w:hAnsiTheme="minorHAnsi" w:cstheme="minorHAnsi"/>
          <w:szCs w:val="22"/>
        </w:rPr>
      </w:pPr>
    </w:p>
    <w:p w:rsidR="00D264FD" w:rsidRPr="00E2576C" w:rsidRDefault="00F6457C" w:rsidP="00F6457C">
      <w:pPr>
        <w:jc w:val="both"/>
        <w:rPr>
          <w:rFonts w:asciiTheme="minorHAnsi" w:hAnsiTheme="minorHAnsi" w:cstheme="minorHAnsi"/>
          <w:szCs w:val="22"/>
        </w:rPr>
      </w:pPr>
      <w:r w:rsidRPr="00E2576C">
        <w:rPr>
          <w:rFonts w:asciiTheme="minorHAnsi" w:hAnsiTheme="minorHAnsi" w:cstheme="minorHAnsi"/>
          <w:szCs w:val="22"/>
        </w:rPr>
        <w:t xml:space="preserve">Send the original of your completed form to the </w:t>
      </w:r>
      <w:r w:rsidR="007265CA" w:rsidRPr="00E2576C">
        <w:rPr>
          <w:rFonts w:asciiTheme="minorHAnsi" w:hAnsiTheme="minorHAnsi" w:cstheme="minorHAnsi"/>
          <w:szCs w:val="22"/>
        </w:rPr>
        <w:t>BCDCOG</w:t>
      </w:r>
      <w:r w:rsidRPr="00E2576C">
        <w:rPr>
          <w:rFonts w:asciiTheme="minorHAnsi" w:hAnsiTheme="minorHAnsi" w:cstheme="minorHAnsi"/>
          <w:szCs w:val="22"/>
        </w:rPr>
        <w:t>.</w:t>
      </w:r>
      <w:r w:rsidR="001D4EE1">
        <w:rPr>
          <w:rFonts w:asciiTheme="minorHAnsi" w:hAnsiTheme="minorHAnsi" w:cstheme="minorHAnsi"/>
          <w:szCs w:val="22"/>
        </w:rPr>
        <w:t xml:space="preserve"> </w:t>
      </w:r>
      <w:r w:rsidRPr="00E2576C">
        <w:rPr>
          <w:rFonts w:asciiTheme="minorHAnsi" w:hAnsiTheme="minorHAnsi" w:cstheme="minorHAnsi"/>
          <w:szCs w:val="22"/>
        </w:rPr>
        <w:t xml:space="preserve">This is a standard form used to obtain and review comments on the application from other state and local agencies. </w:t>
      </w:r>
    </w:p>
    <w:p w:rsidR="00D264FD" w:rsidRPr="00E2576C" w:rsidRDefault="00D264FD" w:rsidP="00F6457C">
      <w:pPr>
        <w:jc w:val="both"/>
        <w:rPr>
          <w:rFonts w:asciiTheme="minorHAnsi" w:hAnsiTheme="minorHAnsi" w:cstheme="minorHAnsi"/>
          <w:szCs w:val="22"/>
        </w:rPr>
      </w:pPr>
      <w:r w:rsidRPr="00E2576C">
        <w:rPr>
          <w:rFonts w:asciiTheme="minorHAnsi" w:hAnsiTheme="minorHAnsi" w:cstheme="minorHAnsi"/>
          <w:szCs w:val="22"/>
        </w:rPr>
        <w:t xml:space="preserve"> </w:t>
      </w:r>
    </w:p>
    <w:p w:rsidR="00D264FD" w:rsidRPr="00E2576C" w:rsidRDefault="00F6457C"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Select type of s</w:t>
      </w:r>
      <w:r w:rsidR="00D264FD" w:rsidRPr="00E2576C">
        <w:rPr>
          <w:rFonts w:asciiTheme="minorHAnsi" w:hAnsiTheme="minorHAnsi" w:cstheme="minorHAnsi"/>
          <w:szCs w:val="22"/>
        </w:rPr>
        <w:t xml:space="preserve">ubmission. </w:t>
      </w:r>
    </w:p>
    <w:p w:rsidR="00D264FD" w:rsidRPr="00E2576C" w:rsidRDefault="00D264FD"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Date application sub</w:t>
      </w:r>
      <w:r w:rsidR="00F6457C" w:rsidRPr="00E2576C">
        <w:rPr>
          <w:rFonts w:asciiTheme="minorHAnsi" w:hAnsiTheme="minorHAnsi" w:cstheme="minorHAnsi"/>
          <w:szCs w:val="22"/>
        </w:rPr>
        <w:t xml:space="preserve">mitted to </w:t>
      </w:r>
      <w:r w:rsidR="007265CA" w:rsidRPr="00E2576C">
        <w:rPr>
          <w:rFonts w:asciiTheme="minorHAnsi" w:hAnsiTheme="minorHAnsi" w:cstheme="minorHAnsi"/>
          <w:szCs w:val="22"/>
        </w:rPr>
        <w:t>BCD</w:t>
      </w:r>
      <w:r w:rsidR="00F6457C" w:rsidRPr="00E2576C">
        <w:rPr>
          <w:rFonts w:asciiTheme="minorHAnsi" w:hAnsiTheme="minorHAnsi" w:cstheme="minorHAnsi"/>
          <w:szCs w:val="22"/>
        </w:rPr>
        <w:t>COG</w:t>
      </w:r>
      <w:r w:rsidRPr="00E2576C">
        <w:rPr>
          <w:rFonts w:asciiTheme="minorHAnsi" w:hAnsiTheme="minorHAnsi" w:cstheme="minorHAnsi"/>
          <w:szCs w:val="22"/>
        </w:rPr>
        <w:t xml:space="preserve">. </w:t>
      </w:r>
    </w:p>
    <w:p w:rsidR="00D264FD" w:rsidRPr="00E2576C" w:rsidRDefault="00D264FD"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State use only. </w:t>
      </w:r>
    </w:p>
    <w:p w:rsidR="00D264FD" w:rsidRPr="00E2576C" w:rsidRDefault="00D264FD"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Federal use only. </w:t>
      </w:r>
    </w:p>
    <w:p w:rsidR="00D264FD" w:rsidRPr="00E2576C" w:rsidRDefault="00D264FD"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Enter legal name of applica</w:t>
      </w:r>
      <w:r w:rsidR="00F6457C" w:rsidRPr="00E2576C">
        <w:rPr>
          <w:rFonts w:asciiTheme="minorHAnsi" w:hAnsiTheme="minorHAnsi" w:cstheme="minorHAnsi"/>
          <w:szCs w:val="22"/>
        </w:rPr>
        <w:t>n</w:t>
      </w:r>
      <w:r w:rsidRPr="00E2576C">
        <w:rPr>
          <w:rFonts w:asciiTheme="minorHAnsi" w:hAnsiTheme="minorHAnsi" w:cstheme="minorHAnsi"/>
          <w:szCs w:val="22"/>
        </w:rPr>
        <w:t>t, name of primary organizational unit which will un</w:t>
      </w:r>
      <w:r w:rsidR="00F6457C" w:rsidRPr="00E2576C">
        <w:rPr>
          <w:rFonts w:asciiTheme="minorHAnsi" w:hAnsiTheme="minorHAnsi" w:cstheme="minorHAnsi"/>
          <w:szCs w:val="22"/>
        </w:rPr>
        <w:t>dertake the assistance activity;</w:t>
      </w:r>
      <w:r w:rsidRPr="00E2576C">
        <w:rPr>
          <w:rFonts w:asciiTheme="minorHAnsi" w:hAnsiTheme="minorHAnsi" w:cstheme="minorHAnsi"/>
          <w:szCs w:val="22"/>
        </w:rPr>
        <w:t xml:space="preserve"> complete ad</w:t>
      </w:r>
      <w:r w:rsidR="00F6457C" w:rsidRPr="00E2576C">
        <w:rPr>
          <w:rFonts w:asciiTheme="minorHAnsi" w:hAnsiTheme="minorHAnsi" w:cstheme="minorHAnsi"/>
          <w:szCs w:val="22"/>
        </w:rPr>
        <w:t>dress of the applicant;</w:t>
      </w:r>
      <w:r w:rsidRPr="00E2576C">
        <w:rPr>
          <w:rFonts w:asciiTheme="minorHAnsi" w:hAnsiTheme="minorHAnsi" w:cstheme="minorHAnsi"/>
          <w:szCs w:val="22"/>
        </w:rPr>
        <w:t xml:space="preserve"> and name and telephone number of the person to contact on matters related to this application. </w:t>
      </w:r>
    </w:p>
    <w:p w:rsidR="00D264FD" w:rsidRPr="00E2576C" w:rsidRDefault="00F6457C"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Enter </w:t>
      </w:r>
      <w:r w:rsidR="003A4122" w:rsidRPr="00E2576C">
        <w:rPr>
          <w:rFonts w:asciiTheme="minorHAnsi" w:hAnsiTheme="minorHAnsi" w:cstheme="minorHAnsi"/>
          <w:szCs w:val="22"/>
        </w:rPr>
        <w:t xml:space="preserve">the </w:t>
      </w:r>
      <w:r w:rsidRPr="00E2576C">
        <w:rPr>
          <w:rFonts w:asciiTheme="minorHAnsi" w:hAnsiTheme="minorHAnsi" w:cstheme="minorHAnsi"/>
          <w:szCs w:val="22"/>
        </w:rPr>
        <w:t>employer identification n</w:t>
      </w:r>
      <w:r w:rsidR="00D264FD" w:rsidRPr="00E2576C">
        <w:rPr>
          <w:rFonts w:asciiTheme="minorHAnsi" w:hAnsiTheme="minorHAnsi" w:cstheme="minorHAnsi"/>
          <w:szCs w:val="22"/>
        </w:rPr>
        <w:t xml:space="preserve">umber (EIN) assigned by the Internal Revenue Service. </w:t>
      </w:r>
    </w:p>
    <w:p w:rsidR="00D264FD" w:rsidRPr="00E2576C" w:rsidRDefault="00D264F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Select the appropriate letter in the space provided. </w:t>
      </w:r>
    </w:p>
    <w:p w:rsidR="00D264FD" w:rsidRPr="00E2576C" w:rsidRDefault="00F6457C"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Check type of application -- </w:t>
      </w:r>
      <w:r w:rsidR="000603FC" w:rsidRPr="00E2576C">
        <w:rPr>
          <w:rFonts w:asciiTheme="minorHAnsi" w:hAnsiTheme="minorHAnsi" w:cstheme="minorHAnsi"/>
          <w:szCs w:val="22"/>
        </w:rPr>
        <w:t>“</w:t>
      </w:r>
      <w:r w:rsidR="00D264FD" w:rsidRPr="00E2576C">
        <w:rPr>
          <w:rFonts w:asciiTheme="minorHAnsi" w:hAnsiTheme="minorHAnsi" w:cstheme="minorHAnsi"/>
          <w:szCs w:val="22"/>
        </w:rPr>
        <w:t>New</w:t>
      </w:r>
      <w:r w:rsidRPr="00E2576C">
        <w:rPr>
          <w:rFonts w:asciiTheme="minorHAnsi" w:hAnsiTheme="minorHAnsi" w:cstheme="minorHAnsi"/>
          <w:szCs w:val="22"/>
        </w:rPr>
        <w:t xml:space="preserve">” means a new assistance award; </w:t>
      </w:r>
      <w:r w:rsidR="000603FC" w:rsidRPr="00E2576C">
        <w:rPr>
          <w:rFonts w:asciiTheme="minorHAnsi" w:hAnsiTheme="minorHAnsi" w:cstheme="minorHAnsi"/>
          <w:szCs w:val="22"/>
        </w:rPr>
        <w:t>“Continuation” means an extension for an additional funding/budget period for a project w</w:t>
      </w:r>
      <w:r w:rsidRPr="00E2576C">
        <w:rPr>
          <w:rFonts w:asciiTheme="minorHAnsi" w:hAnsiTheme="minorHAnsi" w:cstheme="minorHAnsi"/>
          <w:szCs w:val="22"/>
        </w:rPr>
        <w:t xml:space="preserve">ith a projected completion date; </w:t>
      </w:r>
      <w:r w:rsidR="000603FC" w:rsidRPr="00E2576C">
        <w:rPr>
          <w:rFonts w:asciiTheme="minorHAnsi" w:hAnsiTheme="minorHAnsi" w:cstheme="minorHAnsi"/>
          <w:szCs w:val="22"/>
        </w:rPr>
        <w:t>“Revision” means any change in the Federal Government’s financial obligation or contingent liability from an existing obligation.</w:t>
      </w:r>
      <w:r w:rsidR="001D4EE1">
        <w:rPr>
          <w:rFonts w:asciiTheme="minorHAnsi" w:hAnsiTheme="minorHAnsi" w:cstheme="minorHAnsi"/>
          <w:szCs w:val="22"/>
        </w:rPr>
        <w:t xml:space="preserve"> </w:t>
      </w:r>
      <w:r w:rsidR="000603FC" w:rsidRPr="00E2576C">
        <w:rPr>
          <w:rFonts w:asciiTheme="minorHAnsi" w:hAnsiTheme="minorHAnsi" w:cstheme="minorHAnsi"/>
          <w:szCs w:val="22"/>
        </w:rPr>
        <w:t>If a revision applies, enter the appropriate letter.</w:t>
      </w:r>
      <w:r w:rsidR="00D264FD" w:rsidRPr="00E2576C">
        <w:rPr>
          <w:rFonts w:asciiTheme="minorHAnsi" w:hAnsiTheme="minorHAnsi" w:cstheme="minorHAnsi"/>
          <w:szCs w:val="22"/>
        </w:rPr>
        <w:t xml:space="preserve"> </w:t>
      </w:r>
    </w:p>
    <w:p w:rsidR="00D264FD" w:rsidRPr="00E2576C" w:rsidRDefault="006333A4"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Insert “</w:t>
      </w:r>
      <w:r w:rsidR="00D264FD" w:rsidRPr="00E2576C">
        <w:rPr>
          <w:rFonts w:asciiTheme="minorHAnsi" w:hAnsiTheme="minorHAnsi" w:cstheme="minorHAnsi"/>
          <w:szCs w:val="22"/>
        </w:rPr>
        <w:t>F</w:t>
      </w:r>
      <w:r w:rsidR="000603FC" w:rsidRPr="00E2576C">
        <w:rPr>
          <w:rFonts w:asciiTheme="minorHAnsi" w:hAnsiTheme="minorHAnsi" w:cstheme="minorHAnsi"/>
          <w:szCs w:val="22"/>
        </w:rPr>
        <w:t>ederal Transit Administration</w:t>
      </w:r>
      <w:r w:rsidR="007265CA" w:rsidRPr="00E2576C">
        <w:rPr>
          <w:rFonts w:asciiTheme="minorHAnsi" w:hAnsiTheme="minorHAnsi" w:cstheme="minorHAnsi"/>
          <w:szCs w:val="22"/>
        </w:rPr>
        <w:t>.”</w:t>
      </w:r>
      <w:r w:rsidR="00D264FD" w:rsidRPr="00E2576C">
        <w:rPr>
          <w:rFonts w:asciiTheme="minorHAnsi" w:hAnsiTheme="minorHAnsi" w:cstheme="minorHAnsi"/>
          <w:szCs w:val="22"/>
        </w:rPr>
        <w:t xml:space="preserve"> </w:t>
      </w:r>
    </w:p>
    <w:p w:rsidR="000603FC" w:rsidRPr="00B8105B" w:rsidRDefault="00A76D0B" w:rsidP="00B8105B">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Insert </w:t>
      </w:r>
      <w:r w:rsidR="00D264FD" w:rsidRPr="00E2576C">
        <w:rPr>
          <w:rFonts w:asciiTheme="minorHAnsi" w:hAnsiTheme="minorHAnsi" w:cstheme="minorHAnsi"/>
          <w:szCs w:val="22"/>
        </w:rPr>
        <w:t xml:space="preserve">the </w:t>
      </w:r>
      <w:r w:rsidRPr="00E2576C">
        <w:rPr>
          <w:rFonts w:asciiTheme="minorHAnsi" w:hAnsiTheme="minorHAnsi" w:cstheme="minorHAnsi"/>
          <w:szCs w:val="22"/>
        </w:rPr>
        <w:t>“</w:t>
      </w:r>
      <w:r w:rsidR="00D264FD" w:rsidRPr="00E2576C">
        <w:rPr>
          <w:rFonts w:asciiTheme="minorHAnsi" w:hAnsiTheme="minorHAnsi" w:cstheme="minorHAnsi"/>
          <w:szCs w:val="22"/>
        </w:rPr>
        <w:t>Catalog of Federal Domestic Assistance</w:t>
      </w:r>
      <w:r w:rsidRPr="00E2576C">
        <w:rPr>
          <w:rFonts w:asciiTheme="minorHAnsi" w:hAnsiTheme="minorHAnsi" w:cstheme="minorHAnsi"/>
          <w:szCs w:val="22"/>
        </w:rPr>
        <w:t>”</w:t>
      </w:r>
      <w:r w:rsidR="00D264FD" w:rsidRPr="00E2576C">
        <w:rPr>
          <w:rFonts w:asciiTheme="minorHAnsi" w:hAnsiTheme="minorHAnsi" w:cstheme="minorHAnsi"/>
          <w:szCs w:val="22"/>
        </w:rPr>
        <w:t xml:space="preserve"> number and title of the program </w:t>
      </w:r>
      <w:r w:rsidRPr="00E2576C">
        <w:rPr>
          <w:rFonts w:asciiTheme="minorHAnsi" w:hAnsiTheme="minorHAnsi" w:cstheme="minorHAnsi"/>
          <w:szCs w:val="22"/>
        </w:rPr>
        <w:t>that applies</w:t>
      </w:r>
      <w:r w:rsidR="00336D6C" w:rsidRPr="00E2576C">
        <w:rPr>
          <w:rFonts w:asciiTheme="minorHAnsi" w:hAnsiTheme="minorHAnsi" w:cstheme="minorHAnsi"/>
          <w:szCs w:val="22"/>
        </w:rPr>
        <w:t>:</w:t>
      </w:r>
      <w:r w:rsidR="00D264FD" w:rsidRPr="00E2576C">
        <w:rPr>
          <w:rFonts w:asciiTheme="minorHAnsi" w:hAnsiTheme="minorHAnsi" w:cstheme="minorHAnsi"/>
          <w:szCs w:val="22"/>
        </w:rPr>
        <w:t xml:space="preserve"> </w:t>
      </w:r>
      <w:bookmarkStart w:id="17" w:name="_Toc181519784"/>
      <w:bookmarkStart w:id="18" w:name="_Toc381344383"/>
      <w:bookmarkStart w:id="19" w:name="_Toc444594582"/>
      <w:r w:rsidR="0008538B" w:rsidRPr="00B8105B">
        <w:rPr>
          <w:rFonts w:asciiTheme="minorHAnsi" w:hAnsiTheme="minorHAnsi" w:cstheme="minorHAnsi"/>
          <w:szCs w:val="22"/>
        </w:rPr>
        <w:t>20.513</w:t>
      </w:r>
      <w:r w:rsidR="000603FC" w:rsidRPr="00B8105B">
        <w:rPr>
          <w:rFonts w:asciiTheme="minorHAnsi" w:hAnsiTheme="minorHAnsi" w:cstheme="minorHAnsi"/>
          <w:szCs w:val="22"/>
        </w:rPr>
        <w:t xml:space="preserve"> – </w:t>
      </w:r>
      <w:bookmarkEnd w:id="17"/>
      <w:r w:rsidR="0008538B" w:rsidRPr="00B8105B">
        <w:rPr>
          <w:rFonts w:asciiTheme="minorHAnsi" w:hAnsiTheme="minorHAnsi" w:cstheme="minorHAnsi"/>
          <w:szCs w:val="22"/>
        </w:rPr>
        <w:t>Enhanced Mobility for Seniors and Individuals with Disabilities (Section 5310)</w:t>
      </w:r>
      <w:bookmarkEnd w:id="18"/>
      <w:bookmarkEnd w:id="19"/>
      <w:r w:rsidR="0008538B" w:rsidRPr="00B8105B">
        <w:rPr>
          <w:rFonts w:asciiTheme="minorHAnsi" w:hAnsiTheme="minorHAnsi" w:cstheme="minorHAnsi"/>
          <w:szCs w:val="22"/>
        </w:rPr>
        <w:t xml:space="preserve"> </w:t>
      </w:r>
    </w:p>
    <w:p w:rsidR="00D264FD" w:rsidRPr="00E2576C" w:rsidRDefault="00D264F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Enter a brief descriptive title of the project.</w:t>
      </w:r>
      <w:r w:rsidR="001D4EE1">
        <w:rPr>
          <w:rFonts w:asciiTheme="minorHAnsi" w:hAnsiTheme="minorHAnsi" w:cstheme="minorHAnsi"/>
          <w:szCs w:val="22"/>
        </w:rPr>
        <w:t xml:space="preserve"> </w:t>
      </w:r>
      <w:r w:rsidRPr="00E2576C">
        <w:rPr>
          <w:rFonts w:asciiTheme="minorHAnsi" w:hAnsiTheme="minorHAnsi" w:cstheme="minorHAnsi"/>
          <w:szCs w:val="22"/>
        </w:rPr>
        <w:t>If more than one program is involved, you should append an explanation on a separate sheet.</w:t>
      </w:r>
      <w:r w:rsidR="001D4EE1">
        <w:rPr>
          <w:rFonts w:asciiTheme="minorHAnsi" w:hAnsiTheme="minorHAnsi" w:cstheme="minorHAnsi"/>
          <w:szCs w:val="22"/>
        </w:rPr>
        <w:t xml:space="preserve"> </w:t>
      </w:r>
      <w:r w:rsidRPr="00E2576C">
        <w:rPr>
          <w:rFonts w:asciiTheme="minorHAnsi" w:hAnsiTheme="minorHAnsi" w:cstheme="minorHAnsi"/>
          <w:szCs w:val="22"/>
        </w:rPr>
        <w:t xml:space="preserve">If appropriate, attach a map showing project location. </w:t>
      </w:r>
    </w:p>
    <w:p w:rsidR="00D264FD" w:rsidRPr="00E2576C" w:rsidRDefault="00D264F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List only the largest poli</w:t>
      </w:r>
      <w:r w:rsidR="00A76D0B" w:rsidRPr="00E2576C">
        <w:rPr>
          <w:rFonts w:asciiTheme="minorHAnsi" w:hAnsiTheme="minorHAnsi" w:cstheme="minorHAnsi"/>
          <w:szCs w:val="22"/>
        </w:rPr>
        <w:t>tical entities affected (e.g., s</w:t>
      </w:r>
      <w:r w:rsidRPr="00E2576C">
        <w:rPr>
          <w:rFonts w:asciiTheme="minorHAnsi" w:hAnsiTheme="minorHAnsi" w:cstheme="minorHAnsi"/>
          <w:szCs w:val="22"/>
        </w:rPr>
        <w:t>tate, counties, cities)</w:t>
      </w:r>
      <w:r w:rsidR="00990D07" w:rsidRPr="00E2576C">
        <w:rPr>
          <w:rFonts w:asciiTheme="minorHAnsi" w:hAnsiTheme="minorHAnsi" w:cstheme="minorHAnsi"/>
          <w:szCs w:val="22"/>
        </w:rPr>
        <w:t>.</w:t>
      </w:r>
      <w:r w:rsidRPr="00E2576C">
        <w:rPr>
          <w:rFonts w:asciiTheme="minorHAnsi" w:hAnsiTheme="minorHAnsi" w:cstheme="minorHAnsi"/>
          <w:szCs w:val="22"/>
        </w:rPr>
        <w:t xml:space="preserve"> </w:t>
      </w:r>
    </w:p>
    <w:p w:rsidR="00D264FD" w:rsidRPr="00E2576C" w:rsidRDefault="003A51A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Insert the start and end dates of the project</w:t>
      </w:r>
      <w:r w:rsidR="00D264FD" w:rsidRPr="00E2576C">
        <w:rPr>
          <w:rFonts w:asciiTheme="minorHAnsi" w:hAnsiTheme="minorHAnsi" w:cstheme="minorHAnsi"/>
          <w:szCs w:val="22"/>
        </w:rPr>
        <w:t xml:space="preserve">. </w:t>
      </w:r>
    </w:p>
    <w:p w:rsidR="00D264FD" w:rsidRPr="00E2576C" w:rsidRDefault="003A51A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List the applicant’s congressional district and any d</w:t>
      </w:r>
      <w:r w:rsidR="00D264FD" w:rsidRPr="00E2576C">
        <w:rPr>
          <w:rFonts w:asciiTheme="minorHAnsi" w:hAnsiTheme="minorHAnsi" w:cstheme="minorHAnsi"/>
          <w:szCs w:val="22"/>
        </w:rPr>
        <w:t xml:space="preserve">istrict(s) affected by the program or project budget. </w:t>
      </w:r>
    </w:p>
    <w:p w:rsidR="00D264FD" w:rsidRPr="00E2576C" w:rsidRDefault="003A51A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Provide the estimated a</w:t>
      </w:r>
      <w:r w:rsidR="00D264FD" w:rsidRPr="00E2576C">
        <w:rPr>
          <w:rFonts w:asciiTheme="minorHAnsi" w:hAnsiTheme="minorHAnsi" w:cstheme="minorHAnsi"/>
          <w:szCs w:val="22"/>
        </w:rPr>
        <w:t xml:space="preserve">mount </w:t>
      </w:r>
      <w:r w:rsidRPr="00E2576C">
        <w:rPr>
          <w:rFonts w:asciiTheme="minorHAnsi" w:hAnsiTheme="minorHAnsi" w:cstheme="minorHAnsi"/>
          <w:szCs w:val="22"/>
        </w:rPr>
        <w:t xml:space="preserve">of </w:t>
      </w:r>
      <w:r w:rsidR="00D264FD" w:rsidRPr="00E2576C">
        <w:rPr>
          <w:rFonts w:asciiTheme="minorHAnsi" w:hAnsiTheme="minorHAnsi" w:cstheme="minorHAnsi"/>
          <w:szCs w:val="22"/>
        </w:rPr>
        <w:t xml:space="preserve">funding </w:t>
      </w:r>
      <w:r w:rsidRPr="00E2576C">
        <w:rPr>
          <w:rFonts w:asciiTheme="minorHAnsi" w:hAnsiTheme="minorHAnsi" w:cstheme="minorHAnsi"/>
          <w:szCs w:val="22"/>
        </w:rPr>
        <w:t xml:space="preserve">from </w:t>
      </w:r>
      <w:r w:rsidR="00D264FD" w:rsidRPr="00E2576C">
        <w:rPr>
          <w:rFonts w:asciiTheme="minorHAnsi" w:hAnsiTheme="minorHAnsi" w:cstheme="minorHAnsi"/>
          <w:szCs w:val="22"/>
        </w:rPr>
        <w:t xml:space="preserve">each contributor. </w:t>
      </w:r>
    </w:p>
    <w:p w:rsidR="00D264FD" w:rsidRPr="00E2576C" w:rsidRDefault="00244015"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Check “</w:t>
      </w:r>
      <w:r w:rsidR="00D264FD" w:rsidRPr="00E2576C">
        <w:rPr>
          <w:rFonts w:asciiTheme="minorHAnsi" w:hAnsiTheme="minorHAnsi" w:cstheme="minorHAnsi"/>
          <w:szCs w:val="22"/>
        </w:rPr>
        <w:t>Yes</w:t>
      </w:r>
      <w:r w:rsidRPr="00E2576C">
        <w:rPr>
          <w:rFonts w:asciiTheme="minorHAnsi" w:hAnsiTheme="minorHAnsi" w:cstheme="minorHAnsi"/>
          <w:szCs w:val="22"/>
        </w:rPr>
        <w:t>” and l</w:t>
      </w:r>
      <w:r w:rsidR="00D264FD" w:rsidRPr="00E2576C">
        <w:rPr>
          <w:rFonts w:asciiTheme="minorHAnsi" w:hAnsiTheme="minorHAnsi" w:cstheme="minorHAnsi"/>
          <w:szCs w:val="22"/>
        </w:rPr>
        <w:t xml:space="preserve">ist </w:t>
      </w:r>
      <w:r w:rsidRPr="00E2576C">
        <w:rPr>
          <w:rFonts w:asciiTheme="minorHAnsi" w:hAnsiTheme="minorHAnsi" w:cstheme="minorHAnsi"/>
          <w:szCs w:val="22"/>
        </w:rPr>
        <w:t xml:space="preserve">the </w:t>
      </w:r>
      <w:r w:rsidR="00D264FD" w:rsidRPr="00E2576C">
        <w:rPr>
          <w:rFonts w:asciiTheme="minorHAnsi" w:hAnsiTheme="minorHAnsi" w:cstheme="minorHAnsi"/>
          <w:szCs w:val="22"/>
        </w:rPr>
        <w:t>date the ap</w:t>
      </w:r>
      <w:r w:rsidR="003A51AD" w:rsidRPr="00E2576C">
        <w:rPr>
          <w:rFonts w:asciiTheme="minorHAnsi" w:hAnsiTheme="minorHAnsi" w:cstheme="minorHAnsi"/>
          <w:szCs w:val="22"/>
        </w:rPr>
        <w:t xml:space="preserve">plication was submitted to the </w:t>
      </w:r>
      <w:r w:rsidR="007265CA" w:rsidRPr="00E2576C">
        <w:rPr>
          <w:rFonts w:asciiTheme="minorHAnsi" w:hAnsiTheme="minorHAnsi" w:cstheme="minorHAnsi"/>
          <w:szCs w:val="22"/>
        </w:rPr>
        <w:t>BCD</w:t>
      </w:r>
      <w:r w:rsidRPr="00E2576C">
        <w:rPr>
          <w:rFonts w:asciiTheme="minorHAnsi" w:hAnsiTheme="minorHAnsi" w:cstheme="minorHAnsi"/>
          <w:szCs w:val="22"/>
        </w:rPr>
        <w:t>COG</w:t>
      </w:r>
      <w:r w:rsidR="00D264FD" w:rsidRPr="00E2576C">
        <w:rPr>
          <w:rFonts w:asciiTheme="minorHAnsi" w:hAnsiTheme="minorHAnsi" w:cstheme="minorHAnsi"/>
          <w:szCs w:val="22"/>
        </w:rPr>
        <w:t xml:space="preserve">. </w:t>
      </w:r>
    </w:p>
    <w:p w:rsidR="00C93D3E" w:rsidRPr="00E2576C" w:rsidRDefault="00324551"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This </w:t>
      </w:r>
      <w:r w:rsidR="00500F0C" w:rsidRPr="00E2576C">
        <w:rPr>
          <w:rFonts w:asciiTheme="minorHAnsi" w:hAnsiTheme="minorHAnsi" w:cstheme="minorHAnsi"/>
          <w:szCs w:val="22"/>
        </w:rPr>
        <w:t>question applies</w:t>
      </w:r>
      <w:r w:rsidRPr="00E2576C">
        <w:rPr>
          <w:rFonts w:asciiTheme="minorHAnsi" w:hAnsiTheme="minorHAnsi" w:cstheme="minorHAnsi"/>
          <w:szCs w:val="22"/>
        </w:rPr>
        <w:t xml:space="preserve"> to the applicant</w:t>
      </w:r>
      <w:r w:rsidR="00C93D3E" w:rsidRPr="00E2576C">
        <w:rPr>
          <w:rFonts w:asciiTheme="minorHAnsi" w:hAnsiTheme="minorHAnsi" w:cstheme="minorHAnsi"/>
          <w:szCs w:val="22"/>
        </w:rPr>
        <w:t>’s</w:t>
      </w:r>
      <w:r w:rsidRPr="00E2576C">
        <w:rPr>
          <w:rFonts w:asciiTheme="minorHAnsi" w:hAnsiTheme="minorHAnsi" w:cstheme="minorHAnsi"/>
          <w:szCs w:val="22"/>
        </w:rPr>
        <w:t xml:space="preserve"> organization, not the person who signs as the authorized representative.</w:t>
      </w:r>
      <w:r w:rsidR="001D4EE1">
        <w:rPr>
          <w:rFonts w:asciiTheme="minorHAnsi" w:hAnsiTheme="minorHAnsi" w:cstheme="minorHAnsi"/>
          <w:szCs w:val="22"/>
        </w:rPr>
        <w:t xml:space="preserve"> </w:t>
      </w:r>
      <w:r w:rsidRPr="00E2576C">
        <w:rPr>
          <w:rFonts w:asciiTheme="minorHAnsi" w:hAnsiTheme="minorHAnsi" w:cstheme="minorHAnsi"/>
          <w:szCs w:val="22"/>
        </w:rPr>
        <w:t>Categories of debt include delinquent audit disallowances, loans, and taxes.</w:t>
      </w:r>
      <w:r w:rsidR="001D4EE1">
        <w:rPr>
          <w:rFonts w:asciiTheme="minorHAnsi" w:hAnsiTheme="minorHAnsi" w:cstheme="minorHAnsi"/>
          <w:szCs w:val="22"/>
        </w:rPr>
        <w:t xml:space="preserve"> </w:t>
      </w:r>
      <w:r w:rsidR="00C93D3E" w:rsidRPr="00E2576C">
        <w:rPr>
          <w:rFonts w:asciiTheme="minorHAnsi" w:hAnsiTheme="minorHAnsi" w:cstheme="minorHAnsi"/>
          <w:szCs w:val="22"/>
        </w:rPr>
        <w:t>Check the appropriate box.</w:t>
      </w:r>
      <w:r w:rsidR="001D4EE1">
        <w:rPr>
          <w:rFonts w:asciiTheme="minorHAnsi" w:hAnsiTheme="minorHAnsi" w:cstheme="minorHAnsi"/>
          <w:szCs w:val="22"/>
        </w:rPr>
        <w:t xml:space="preserve"> </w:t>
      </w:r>
      <w:r w:rsidR="00C93D3E" w:rsidRPr="00E2576C">
        <w:rPr>
          <w:rFonts w:asciiTheme="minorHAnsi" w:hAnsiTheme="minorHAnsi" w:cstheme="minorHAnsi"/>
          <w:szCs w:val="22"/>
        </w:rPr>
        <w:t>If “Yes</w:t>
      </w:r>
      <w:r w:rsidR="007265CA" w:rsidRPr="00E2576C">
        <w:rPr>
          <w:rFonts w:asciiTheme="minorHAnsi" w:hAnsiTheme="minorHAnsi" w:cstheme="minorHAnsi"/>
          <w:szCs w:val="22"/>
        </w:rPr>
        <w:t>,”</w:t>
      </w:r>
      <w:r w:rsidR="00C93D3E" w:rsidRPr="00E2576C">
        <w:rPr>
          <w:rFonts w:asciiTheme="minorHAnsi" w:hAnsiTheme="minorHAnsi" w:cstheme="minorHAnsi"/>
          <w:szCs w:val="22"/>
        </w:rPr>
        <w:t xml:space="preserve"> attach an explanation.</w:t>
      </w:r>
    </w:p>
    <w:p w:rsidR="00323D6B" w:rsidRPr="00E2576C" w:rsidRDefault="00DD0B7A" w:rsidP="007E5325">
      <w:pPr>
        <w:numPr>
          <w:ilvl w:val="1"/>
          <w:numId w:val="1"/>
        </w:numPr>
        <w:tabs>
          <w:tab w:val="clear" w:pos="1800"/>
          <w:tab w:val="num" w:pos="540"/>
        </w:tabs>
        <w:spacing w:after="60"/>
        <w:ind w:left="540" w:hanging="540"/>
        <w:jc w:val="both"/>
        <w:rPr>
          <w:rFonts w:asciiTheme="minorHAnsi" w:hAnsiTheme="minorHAnsi" w:cstheme="minorHAnsi"/>
        </w:rPr>
      </w:pPr>
      <w:r w:rsidRPr="00E2576C">
        <w:rPr>
          <w:rFonts w:asciiTheme="minorHAnsi" w:hAnsiTheme="minorHAnsi" w:cstheme="minorHAnsi"/>
        </w:rPr>
        <w:t xml:space="preserve">The application must </w:t>
      </w:r>
      <w:r w:rsidR="00324551" w:rsidRPr="00E2576C">
        <w:rPr>
          <w:rFonts w:asciiTheme="minorHAnsi" w:hAnsiTheme="minorHAnsi" w:cstheme="minorHAnsi"/>
        </w:rPr>
        <w:t xml:space="preserve">be signed by the authorized representative of the </w:t>
      </w:r>
      <w:r w:rsidRPr="00E2576C">
        <w:rPr>
          <w:rFonts w:asciiTheme="minorHAnsi" w:hAnsiTheme="minorHAnsi" w:cstheme="minorHAnsi"/>
        </w:rPr>
        <w:t>organization</w:t>
      </w:r>
      <w:r w:rsidR="00324551" w:rsidRPr="00E2576C">
        <w:rPr>
          <w:rFonts w:asciiTheme="minorHAnsi" w:hAnsiTheme="minorHAnsi" w:cstheme="minorHAnsi"/>
        </w:rPr>
        <w:t>.</w:t>
      </w:r>
      <w:r w:rsidR="001D4EE1">
        <w:rPr>
          <w:rFonts w:asciiTheme="minorHAnsi" w:hAnsiTheme="minorHAnsi" w:cstheme="minorHAnsi"/>
        </w:rPr>
        <w:t xml:space="preserve"> </w:t>
      </w:r>
    </w:p>
    <w:p w:rsidR="00732436" w:rsidRPr="00E2576C" w:rsidRDefault="00732436" w:rsidP="00323D6B">
      <w:pPr>
        <w:pStyle w:val="NN03"/>
        <w:jc w:val="center"/>
        <w:rPr>
          <w:rFonts w:asciiTheme="minorHAnsi" w:hAnsiTheme="minorHAnsi" w:cstheme="minorHAnsi"/>
        </w:rPr>
      </w:pPr>
    </w:p>
    <w:p w:rsidR="00300B0E" w:rsidRPr="00E2576C" w:rsidRDefault="00300B0E" w:rsidP="007E5325">
      <w:pPr>
        <w:rPr>
          <w:rFonts w:asciiTheme="minorHAnsi" w:hAnsiTheme="minorHAnsi" w:cstheme="minorHAnsi"/>
        </w:rPr>
      </w:pPr>
    </w:p>
    <w:p w:rsidR="00941660" w:rsidRPr="00E2576C" w:rsidRDefault="00941660">
      <w:pPr>
        <w:jc w:val="center"/>
        <w:rPr>
          <w:rFonts w:asciiTheme="minorHAnsi" w:hAnsiTheme="minorHAnsi" w:cstheme="minorHAnsi"/>
        </w:rPr>
        <w:sectPr w:rsidR="00941660" w:rsidRPr="00E2576C" w:rsidSect="00DC39C1">
          <w:footerReference w:type="default" r:id="rId25"/>
          <w:footerReference w:type="first" r:id="rId26"/>
          <w:pgSz w:w="12240" w:h="15840" w:code="1"/>
          <w:pgMar w:top="1440" w:right="1440" w:bottom="1440" w:left="1440" w:header="720" w:footer="720" w:gutter="0"/>
          <w:cols w:space="720"/>
          <w:titlePg/>
          <w:docGrid w:linePitch="326"/>
        </w:sectPr>
      </w:pPr>
    </w:p>
    <w:p w:rsidR="00300B0E" w:rsidRPr="00E2576C" w:rsidRDefault="00300B0E">
      <w:pPr>
        <w:jc w:val="center"/>
        <w:rPr>
          <w:rFonts w:asciiTheme="minorHAnsi" w:hAnsiTheme="minorHAnsi" w:cstheme="minorHAnsi"/>
          <w:b/>
          <w:sz w:val="28"/>
          <w:szCs w:val="28"/>
        </w:rPr>
      </w:pPr>
      <w:r w:rsidRPr="00E2576C">
        <w:rPr>
          <w:rFonts w:asciiTheme="minorHAnsi" w:hAnsiTheme="minorHAnsi" w:cstheme="minorHAnsi"/>
          <w:b/>
          <w:sz w:val="28"/>
          <w:szCs w:val="28"/>
        </w:rPr>
        <w:lastRenderedPageBreak/>
        <w:t xml:space="preserve">Section </w:t>
      </w:r>
      <w:r w:rsidR="00C64E46">
        <w:rPr>
          <w:rFonts w:asciiTheme="minorHAnsi" w:hAnsiTheme="minorHAnsi" w:cstheme="minorHAnsi"/>
          <w:b/>
          <w:sz w:val="28"/>
          <w:szCs w:val="28"/>
        </w:rPr>
        <w:t>5310 Program</w:t>
      </w:r>
      <w:r w:rsidRPr="00E2576C">
        <w:rPr>
          <w:rFonts w:asciiTheme="minorHAnsi" w:hAnsiTheme="minorHAnsi" w:cstheme="minorHAnsi"/>
          <w:b/>
          <w:sz w:val="28"/>
          <w:szCs w:val="28"/>
        </w:rPr>
        <w:t xml:space="preserve"> Project Application</w:t>
      </w:r>
    </w:p>
    <w:p w:rsidR="00300B0E" w:rsidRPr="00E2576C" w:rsidRDefault="00300B0E">
      <w:pPr>
        <w:pStyle w:val="Heading1"/>
        <w:spacing w:before="120" w:after="0"/>
        <w:jc w:val="center"/>
        <w:rPr>
          <w:rFonts w:asciiTheme="minorHAnsi" w:hAnsiTheme="minorHAnsi" w:cstheme="minorHAnsi"/>
          <w:sz w:val="28"/>
          <w:szCs w:val="28"/>
        </w:rPr>
      </w:pPr>
      <w:bookmarkStart w:id="20" w:name="_Toc444598945"/>
      <w:r w:rsidRPr="00E2576C">
        <w:rPr>
          <w:rFonts w:asciiTheme="minorHAnsi" w:hAnsiTheme="minorHAnsi" w:cstheme="minorHAnsi"/>
          <w:sz w:val="28"/>
          <w:szCs w:val="28"/>
        </w:rPr>
        <w:t>Part II – Project Narrative</w:t>
      </w:r>
      <w:bookmarkEnd w:id="20"/>
      <w:r w:rsidRPr="00E2576C">
        <w:rPr>
          <w:rFonts w:asciiTheme="minorHAnsi" w:hAnsiTheme="minorHAnsi" w:cstheme="minorHAnsi"/>
          <w:sz w:val="28"/>
          <w:szCs w:val="28"/>
        </w:rPr>
        <w:t xml:space="preserve"> </w:t>
      </w:r>
    </w:p>
    <w:p w:rsidR="00300B0E" w:rsidRPr="00E2576C" w:rsidRDefault="00300B0E">
      <w:pPr>
        <w:rPr>
          <w:rFonts w:asciiTheme="minorHAnsi" w:hAnsiTheme="minorHAnsi" w:cstheme="minorHAnsi"/>
        </w:rPr>
      </w:pPr>
    </w:p>
    <w:p w:rsidR="00300B0E" w:rsidRPr="00E2576C" w:rsidRDefault="00300B0E">
      <w:pPr>
        <w:shd w:val="clear" w:color="auto" w:fill="000000"/>
        <w:rPr>
          <w:rFonts w:asciiTheme="minorHAnsi" w:hAnsiTheme="minorHAnsi" w:cstheme="minorHAnsi"/>
          <w:b/>
          <w:color w:val="FFFFFF"/>
        </w:rPr>
      </w:pPr>
      <w:r w:rsidRPr="00E2576C">
        <w:rPr>
          <w:rFonts w:asciiTheme="minorHAnsi" w:hAnsiTheme="minorHAnsi" w:cstheme="minorHAnsi"/>
          <w:b/>
          <w:color w:val="FFFFFF"/>
        </w:rPr>
        <w:t>Project Description:</w:t>
      </w:r>
    </w:p>
    <w:p w:rsidR="00300B0E" w:rsidRPr="00E2576C" w:rsidRDefault="00D84F3A">
      <w:pPr>
        <w:rPr>
          <w:rFonts w:asciiTheme="minorHAnsi" w:hAnsiTheme="minorHAnsi" w:cstheme="minorHAnsi"/>
          <w:sz w:val="22"/>
          <w:szCs w:val="22"/>
        </w:rPr>
      </w:pPr>
      <w:r w:rsidRPr="00E2576C">
        <w:rPr>
          <w:rFonts w:asciiTheme="minorHAnsi" w:hAnsiTheme="minorHAnsi" w:cstheme="minorHAnsi"/>
          <w:sz w:val="22"/>
          <w:szCs w:val="22"/>
        </w:rPr>
        <w:t>Provide a summary description of the project.</w:t>
      </w:r>
    </w:p>
    <w:p w:rsidR="00300B0E" w:rsidRPr="00E2576C" w:rsidRDefault="00300B0E">
      <w:pPr>
        <w:rPr>
          <w:rFonts w:asciiTheme="minorHAnsi" w:hAnsiTheme="minorHAnsi" w:cstheme="minorHAnsi"/>
        </w:rPr>
      </w:pPr>
    </w:p>
    <w:p w:rsidR="007265CA" w:rsidRPr="00E2576C" w:rsidRDefault="007265CA">
      <w:pPr>
        <w:rPr>
          <w:rFonts w:asciiTheme="minorHAnsi" w:hAnsiTheme="minorHAnsi" w:cstheme="minorHAnsi"/>
        </w:rPr>
      </w:pPr>
    </w:p>
    <w:p w:rsidR="007265CA" w:rsidRPr="00E2576C" w:rsidRDefault="007265CA">
      <w:pPr>
        <w:rPr>
          <w:rFonts w:asciiTheme="minorHAnsi" w:hAnsiTheme="minorHAnsi" w:cstheme="minorHAnsi"/>
        </w:rPr>
      </w:pPr>
    </w:p>
    <w:p w:rsidR="00300B0E" w:rsidRPr="00E2576C" w:rsidRDefault="00300B0E">
      <w:pPr>
        <w:rPr>
          <w:rFonts w:asciiTheme="minorHAnsi" w:hAnsiTheme="minorHAnsi" w:cstheme="minorHAnsi"/>
        </w:rPr>
      </w:pPr>
    </w:p>
    <w:p w:rsidR="00300B0E" w:rsidRPr="00E2576C" w:rsidRDefault="00300B0E">
      <w:pPr>
        <w:shd w:val="clear" w:color="auto" w:fill="000000"/>
        <w:rPr>
          <w:rFonts w:asciiTheme="minorHAnsi" w:hAnsiTheme="minorHAnsi" w:cstheme="minorHAnsi"/>
          <w:b/>
          <w:color w:val="FFFFFF"/>
        </w:rPr>
      </w:pPr>
      <w:r w:rsidRPr="00E2576C">
        <w:rPr>
          <w:rFonts w:asciiTheme="minorHAnsi" w:hAnsiTheme="minorHAnsi" w:cstheme="minorHAnsi"/>
          <w:b/>
          <w:color w:val="FFFFFF"/>
        </w:rPr>
        <w:t>Goals &amp; Objectives:</w:t>
      </w:r>
    </w:p>
    <w:p w:rsidR="00300B0E" w:rsidRPr="00E2576C" w:rsidRDefault="00300B0E">
      <w:pPr>
        <w:rPr>
          <w:rFonts w:asciiTheme="minorHAnsi" w:hAnsiTheme="minorHAnsi" w:cstheme="minorHAnsi"/>
          <w:sz w:val="12"/>
          <w:szCs w:val="12"/>
        </w:rPr>
      </w:pPr>
    </w:p>
    <w:p w:rsidR="00300B0E" w:rsidRPr="00E2576C" w:rsidRDefault="00300B0E" w:rsidP="00007B2B">
      <w:pPr>
        <w:numPr>
          <w:ilvl w:val="0"/>
          <w:numId w:val="10"/>
        </w:numPr>
        <w:jc w:val="both"/>
        <w:rPr>
          <w:rFonts w:asciiTheme="minorHAnsi" w:hAnsiTheme="minorHAnsi" w:cstheme="minorHAnsi"/>
          <w:sz w:val="22"/>
          <w:szCs w:val="22"/>
        </w:rPr>
      </w:pPr>
      <w:r w:rsidRPr="00E2576C">
        <w:rPr>
          <w:rFonts w:asciiTheme="minorHAnsi" w:hAnsiTheme="minorHAnsi" w:cstheme="minorHAnsi"/>
          <w:sz w:val="22"/>
          <w:szCs w:val="22"/>
        </w:rPr>
        <w:t>Describe the targeted population to be served.</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0"/>
        </w:numPr>
        <w:jc w:val="both"/>
        <w:rPr>
          <w:rFonts w:asciiTheme="minorHAnsi" w:hAnsiTheme="minorHAnsi" w:cstheme="minorHAnsi"/>
          <w:sz w:val="22"/>
          <w:szCs w:val="22"/>
        </w:rPr>
      </w:pPr>
      <w:r w:rsidRPr="00E2576C">
        <w:rPr>
          <w:rFonts w:asciiTheme="minorHAnsi" w:hAnsiTheme="minorHAnsi" w:cstheme="minorHAnsi"/>
          <w:sz w:val="22"/>
          <w:szCs w:val="22"/>
        </w:rPr>
        <w:t>Describe the unmet transportation need that the proposed project seeks to address.</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5E081B" w:rsidP="00007B2B">
      <w:pPr>
        <w:numPr>
          <w:ilvl w:val="0"/>
          <w:numId w:val="10"/>
        </w:numPr>
        <w:jc w:val="both"/>
        <w:rPr>
          <w:rFonts w:asciiTheme="minorHAnsi" w:hAnsiTheme="minorHAnsi" w:cstheme="minorHAnsi"/>
          <w:sz w:val="22"/>
          <w:szCs w:val="22"/>
        </w:rPr>
      </w:pPr>
      <w:r w:rsidRPr="00E2576C">
        <w:rPr>
          <w:rFonts w:asciiTheme="minorHAnsi" w:hAnsiTheme="minorHAnsi" w:cstheme="minorHAnsi"/>
          <w:sz w:val="22"/>
          <w:szCs w:val="22"/>
        </w:rPr>
        <w:t xml:space="preserve">Identify which </w:t>
      </w:r>
      <w:r w:rsidR="00171B6B" w:rsidRPr="00E2576C">
        <w:rPr>
          <w:rFonts w:asciiTheme="minorHAnsi" w:hAnsiTheme="minorHAnsi" w:cstheme="minorHAnsi"/>
          <w:sz w:val="22"/>
          <w:szCs w:val="22"/>
        </w:rPr>
        <w:t>strategy</w:t>
      </w:r>
      <w:r w:rsidR="000948AF" w:rsidRPr="00E2576C">
        <w:rPr>
          <w:rFonts w:asciiTheme="minorHAnsi" w:hAnsiTheme="minorHAnsi" w:cstheme="minorHAnsi"/>
          <w:sz w:val="22"/>
          <w:szCs w:val="22"/>
        </w:rPr>
        <w:t xml:space="preserve"> or strategies </w:t>
      </w:r>
      <w:r w:rsidR="00300B0E" w:rsidRPr="00E2576C">
        <w:rPr>
          <w:rFonts w:asciiTheme="minorHAnsi" w:hAnsiTheme="minorHAnsi" w:cstheme="minorHAnsi"/>
          <w:sz w:val="22"/>
          <w:szCs w:val="22"/>
        </w:rPr>
        <w:t xml:space="preserve">within the </w:t>
      </w:r>
      <w:r w:rsidR="00300B0E" w:rsidRPr="00E2576C">
        <w:rPr>
          <w:rFonts w:asciiTheme="minorHAnsi" w:hAnsiTheme="minorHAnsi" w:cstheme="minorHAnsi"/>
          <w:i/>
          <w:sz w:val="22"/>
          <w:szCs w:val="22"/>
        </w:rPr>
        <w:t>Coordinat</w:t>
      </w:r>
      <w:r w:rsidR="00D84F3A" w:rsidRPr="00E2576C">
        <w:rPr>
          <w:rFonts w:asciiTheme="minorHAnsi" w:hAnsiTheme="minorHAnsi" w:cstheme="minorHAnsi"/>
          <w:i/>
          <w:sz w:val="22"/>
          <w:szCs w:val="22"/>
        </w:rPr>
        <w:t>ion Transport</w:t>
      </w:r>
      <w:r w:rsidR="00300B0E" w:rsidRPr="00E2576C">
        <w:rPr>
          <w:rFonts w:asciiTheme="minorHAnsi" w:hAnsiTheme="minorHAnsi" w:cstheme="minorHAnsi"/>
          <w:i/>
          <w:sz w:val="22"/>
          <w:szCs w:val="22"/>
        </w:rPr>
        <w:t>ation Plan</w:t>
      </w:r>
      <w:r w:rsidR="00300B0E" w:rsidRPr="00E2576C">
        <w:rPr>
          <w:rFonts w:asciiTheme="minorHAnsi" w:hAnsiTheme="minorHAnsi" w:cstheme="minorHAnsi"/>
          <w:sz w:val="22"/>
          <w:szCs w:val="22"/>
        </w:rPr>
        <w:t xml:space="preserve"> this project responds</w:t>
      </w:r>
      <w:r w:rsidR="00B67B39" w:rsidRPr="00E2576C">
        <w:rPr>
          <w:rFonts w:asciiTheme="minorHAnsi" w:hAnsiTheme="minorHAnsi" w:cstheme="minorHAnsi"/>
          <w:sz w:val="22"/>
          <w:szCs w:val="22"/>
        </w:rPr>
        <w:t xml:space="preserve"> to</w:t>
      </w:r>
      <w:r w:rsidR="00300B0E" w:rsidRPr="00E2576C">
        <w:rPr>
          <w:rFonts w:asciiTheme="minorHAnsi" w:hAnsiTheme="minorHAnsi" w:cstheme="minorHAnsi"/>
          <w:sz w:val="22"/>
          <w:szCs w:val="22"/>
        </w:rPr>
        <w:t xml:space="preserve"> </w:t>
      </w:r>
      <w:r w:rsidR="00D84F3A" w:rsidRPr="00E2576C">
        <w:rPr>
          <w:rFonts w:asciiTheme="minorHAnsi" w:hAnsiTheme="minorHAnsi" w:cstheme="minorHAnsi"/>
          <w:sz w:val="22"/>
          <w:szCs w:val="22"/>
        </w:rPr>
        <w:t>addresses</w:t>
      </w:r>
      <w:r w:rsidR="00300B0E" w:rsidRPr="00E2576C">
        <w:rPr>
          <w:rFonts w:asciiTheme="minorHAnsi" w:hAnsiTheme="minorHAnsi" w:cstheme="minorHAnsi"/>
          <w:sz w:val="22"/>
          <w:szCs w:val="22"/>
        </w:rPr>
        <w: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0"/>
        </w:numPr>
        <w:jc w:val="both"/>
        <w:rPr>
          <w:rFonts w:asciiTheme="minorHAnsi" w:hAnsiTheme="minorHAnsi" w:cstheme="minorHAnsi"/>
          <w:sz w:val="22"/>
          <w:szCs w:val="22"/>
        </w:rPr>
      </w:pPr>
      <w:r w:rsidRPr="00E2576C">
        <w:rPr>
          <w:rFonts w:asciiTheme="minorHAnsi" w:hAnsiTheme="minorHAnsi" w:cstheme="minorHAnsi"/>
          <w:sz w:val="22"/>
          <w:szCs w:val="22"/>
        </w:rPr>
        <w:t>Indicate how the project addresses the need.</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0"/>
        </w:numPr>
        <w:jc w:val="both"/>
        <w:rPr>
          <w:rFonts w:asciiTheme="minorHAnsi" w:hAnsiTheme="minorHAnsi" w:cstheme="minorHAnsi"/>
          <w:sz w:val="22"/>
          <w:szCs w:val="22"/>
        </w:rPr>
      </w:pPr>
      <w:r w:rsidRPr="00E2576C">
        <w:rPr>
          <w:rFonts w:asciiTheme="minorHAnsi" w:hAnsiTheme="minorHAnsi" w:cstheme="minorHAnsi"/>
          <w:sz w:val="22"/>
          <w:szCs w:val="22"/>
        </w:rPr>
        <w:t>Estimate the number of people within the target population the project will serve and briefly describe the rationale for the projection – total number of individuals to be served and average number of one-way trips provided (if applicable) per month.</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0"/>
        </w:numPr>
        <w:jc w:val="both"/>
        <w:rPr>
          <w:rFonts w:asciiTheme="minorHAnsi" w:hAnsiTheme="minorHAnsi" w:cstheme="minorHAnsi"/>
          <w:sz w:val="22"/>
          <w:szCs w:val="22"/>
        </w:rPr>
      </w:pPr>
      <w:r w:rsidRPr="00E2576C">
        <w:rPr>
          <w:rFonts w:asciiTheme="minorHAnsi" w:hAnsiTheme="minorHAnsi" w:cstheme="minorHAnsi"/>
          <w:sz w:val="22"/>
          <w:szCs w:val="22"/>
        </w:rPr>
        <w:t>Explain how the project increases or enhances availability of transportation of the targeted population and detail if the project will also help meet transportation needs outside this population.</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shd w:val="clear" w:color="auto" w:fill="000000"/>
        <w:rPr>
          <w:rFonts w:asciiTheme="minorHAnsi" w:hAnsiTheme="minorHAnsi" w:cstheme="minorHAnsi"/>
          <w:b/>
          <w:color w:val="FFFFFF"/>
        </w:rPr>
      </w:pPr>
      <w:r w:rsidRPr="00E2576C">
        <w:rPr>
          <w:rFonts w:asciiTheme="minorHAnsi" w:hAnsiTheme="minorHAnsi" w:cstheme="minorHAnsi"/>
          <w:b/>
          <w:color w:val="FFFFFF"/>
        </w:rPr>
        <w:t>Coordination:</w:t>
      </w:r>
    </w:p>
    <w:p w:rsidR="00300B0E" w:rsidRPr="00E2576C" w:rsidRDefault="00300B0E">
      <w:pPr>
        <w:rPr>
          <w:rFonts w:asciiTheme="minorHAnsi" w:hAnsiTheme="minorHAnsi" w:cstheme="minorHAnsi"/>
          <w:sz w:val="12"/>
          <w:szCs w:val="12"/>
        </w:rPr>
      </w:pPr>
    </w:p>
    <w:p w:rsidR="00300B0E" w:rsidRPr="00E2576C" w:rsidRDefault="00300B0E" w:rsidP="00007B2B">
      <w:pPr>
        <w:numPr>
          <w:ilvl w:val="0"/>
          <w:numId w:val="11"/>
        </w:numPr>
        <w:jc w:val="both"/>
        <w:rPr>
          <w:rFonts w:asciiTheme="minorHAnsi" w:hAnsiTheme="minorHAnsi" w:cstheme="minorHAnsi"/>
          <w:sz w:val="22"/>
          <w:szCs w:val="22"/>
        </w:rPr>
      </w:pPr>
      <w:r w:rsidRPr="00E2576C">
        <w:rPr>
          <w:rFonts w:asciiTheme="minorHAnsi" w:hAnsiTheme="minorHAnsi" w:cstheme="minorHAnsi"/>
          <w:sz w:val="22"/>
          <w:szCs w:val="22"/>
        </w:rPr>
        <w:t>Describe how the project will be coordinated with other social service agencies and/or public transportation providers</w:t>
      </w:r>
      <w:r w:rsidR="00D709C7" w:rsidRPr="00E2576C">
        <w:rPr>
          <w:rFonts w:asciiTheme="minorHAnsi" w:hAnsiTheme="minorHAnsi" w:cstheme="minorHAnsi"/>
          <w:sz w:val="22"/>
          <w:szCs w:val="22"/>
        </w:rPr>
        <w:t>.</w:t>
      </w:r>
      <w:r w:rsidR="001D4EE1">
        <w:rPr>
          <w:rFonts w:asciiTheme="minorHAnsi" w:hAnsiTheme="minorHAnsi" w:cstheme="minorHAnsi"/>
          <w:sz w:val="22"/>
          <w:szCs w:val="22"/>
        </w:rPr>
        <w:t xml:space="preserve"> </w:t>
      </w:r>
      <w:r w:rsidRPr="00E2576C">
        <w:rPr>
          <w:rFonts w:asciiTheme="minorHAnsi" w:hAnsiTheme="minorHAnsi" w:cstheme="minorHAnsi"/>
          <w:sz w:val="22"/>
          <w:szCs w:val="22"/>
        </w:rPr>
        <w:t>(</w:t>
      </w:r>
      <w:r w:rsidR="005E081B" w:rsidRPr="00E2576C">
        <w:rPr>
          <w:rFonts w:asciiTheme="minorHAnsi" w:hAnsiTheme="minorHAnsi" w:cstheme="minorHAnsi"/>
          <w:sz w:val="22"/>
          <w:szCs w:val="22"/>
        </w:rPr>
        <w:t>e.g.,</w:t>
      </w:r>
      <w:r w:rsidRPr="00E2576C">
        <w:rPr>
          <w:rFonts w:asciiTheme="minorHAnsi" w:hAnsiTheme="minorHAnsi" w:cstheme="minorHAnsi"/>
          <w:sz w:val="22"/>
          <w:szCs w:val="22"/>
        </w:rPr>
        <w:t xml:space="preserve"> sharing vehicles, dispatching, scheduling, maintenance, coordinating client trips, training, etc.)</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1"/>
        </w:numPr>
        <w:jc w:val="both"/>
        <w:rPr>
          <w:rFonts w:asciiTheme="minorHAnsi" w:hAnsiTheme="minorHAnsi" w:cstheme="minorHAnsi"/>
          <w:sz w:val="22"/>
          <w:szCs w:val="22"/>
        </w:rPr>
      </w:pPr>
      <w:r w:rsidRPr="00E2576C">
        <w:rPr>
          <w:rFonts w:asciiTheme="minorHAnsi" w:hAnsiTheme="minorHAnsi" w:cstheme="minorHAnsi"/>
          <w:sz w:val="22"/>
          <w:szCs w:val="22"/>
        </w:rPr>
        <w:t>Identify partners/stakeholders and indicate any private sector involvement</w:t>
      </w:r>
      <w:r w:rsidR="00D709C7" w:rsidRPr="00E2576C">
        <w:rPr>
          <w:rFonts w:asciiTheme="minorHAnsi" w:hAnsiTheme="minorHAnsi" w:cstheme="minorHAnsi"/>
          <w:sz w:val="22"/>
          <w:szCs w:val="22"/>
        </w:rPr>
        <w:t>.</w:t>
      </w:r>
      <w:r w:rsidR="001D4EE1">
        <w:rPr>
          <w:rFonts w:asciiTheme="minorHAnsi" w:hAnsiTheme="minorHAnsi" w:cstheme="minorHAnsi"/>
          <w:sz w:val="22"/>
          <w:szCs w:val="22"/>
        </w:rPr>
        <w:t xml:space="preserve"> </w:t>
      </w:r>
      <w:r w:rsidRPr="00E2576C">
        <w:rPr>
          <w:rFonts w:asciiTheme="minorHAnsi" w:hAnsiTheme="minorHAnsi" w:cstheme="minorHAnsi"/>
          <w:sz w:val="22"/>
          <w:szCs w:val="22"/>
        </w:rPr>
        <w:t xml:space="preserve">(Attach letters of support for each </w:t>
      </w:r>
      <w:r w:rsidR="00B67B39" w:rsidRPr="00E2576C">
        <w:rPr>
          <w:rFonts w:asciiTheme="minorHAnsi" w:hAnsiTheme="minorHAnsi" w:cstheme="minorHAnsi"/>
          <w:sz w:val="22"/>
          <w:szCs w:val="22"/>
        </w:rPr>
        <w:t>partner/</w:t>
      </w:r>
      <w:r w:rsidRPr="00E2576C">
        <w:rPr>
          <w:rFonts w:asciiTheme="minorHAnsi" w:hAnsiTheme="minorHAnsi" w:cstheme="minorHAnsi"/>
          <w:sz w:val="22"/>
          <w:szCs w:val="22"/>
        </w:rPr>
        <w:t>stakeholder</w:t>
      </w:r>
      <w:r w:rsidR="005E081B" w:rsidRPr="00E2576C">
        <w:rPr>
          <w:rFonts w:asciiTheme="minorHAnsi" w:hAnsiTheme="minorHAnsi" w:cstheme="minorHAnsi"/>
          <w:sz w:val="22"/>
          <w:szCs w:val="22"/>
        </w:rPr>
        <w:t>.</w:t>
      </w:r>
      <w:r w:rsidRPr="00E2576C">
        <w:rPr>
          <w:rFonts w:asciiTheme="minorHAnsi" w:hAnsiTheme="minorHAnsi" w:cstheme="minorHAnsi"/>
          <w:sz w:val="22"/>
          <w:szCs w:val="22"/>
        </w:rPr>
        <w: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1"/>
        </w:numPr>
        <w:jc w:val="both"/>
        <w:rPr>
          <w:rFonts w:asciiTheme="minorHAnsi" w:hAnsiTheme="minorHAnsi" w:cstheme="minorHAnsi"/>
          <w:sz w:val="22"/>
          <w:szCs w:val="22"/>
        </w:rPr>
      </w:pPr>
      <w:r w:rsidRPr="00E2576C">
        <w:rPr>
          <w:rFonts w:asciiTheme="minorHAnsi" w:hAnsiTheme="minorHAnsi" w:cstheme="minorHAnsi"/>
          <w:sz w:val="22"/>
          <w:szCs w:val="22"/>
        </w:rPr>
        <w:t>Indicate how stakeholders will be involved throughout the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keepNext/>
        <w:keepLines/>
        <w:shd w:val="clear" w:color="auto" w:fill="000000"/>
        <w:rPr>
          <w:rFonts w:asciiTheme="minorHAnsi" w:hAnsiTheme="minorHAnsi" w:cstheme="minorHAnsi"/>
          <w:b/>
          <w:color w:val="FFFFFF"/>
        </w:rPr>
      </w:pPr>
      <w:r w:rsidRPr="00E2576C">
        <w:rPr>
          <w:rFonts w:asciiTheme="minorHAnsi" w:hAnsiTheme="minorHAnsi" w:cstheme="minorHAnsi"/>
          <w:b/>
          <w:color w:val="FFFFFF"/>
        </w:rPr>
        <w:lastRenderedPageBreak/>
        <w:t>Implementation:</w:t>
      </w:r>
    </w:p>
    <w:p w:rsidR="00300B0E" w:rsidRPr="00E2576C" w:rsidRDefault="00300B0E">
      <w:pPr>
        <w:keepNext/>
        <w:keepLines/>
        <w:rPr>
          <w:rFonts w:asciiTheme="minorHAnsi" w:hAnsiTheme="minorHAnsi" w:cstheme="minorHAnsi"/>
          <w:sz w:val="12"/>
          <w:szCs w:val="12"/>
        </w:rPr>
      </w:pPr>
    </w:p>
    <w:p w:rsidR="00300B0E" w:rsidRPr="00E2576C" w:rsidRDefault="00300B0E" w:rsidP="00007B2B">
      <w:pPr>
        <w:keepNext/>
        <w:keepLines/>
        <w:numPr>
          <w:ilvl w:val="0"/>
          <w:numId w:val="12"/>
        </w:numPr>
        <w:jc w:val="both"/>
        <w:rPr>
          <w:rFonts w:asciiTheme="minorHAnsi" w:hAnsiTheme="minorHAnsi" w:cstheme="minorHAnsi"/>
          <w:sz w:val="22"/>
          <w:szCs w:val="22"/>
        </w:rPr>
      </w:pPr>
      <w:r w:rsidRPr="00E2576C">
        <w:rPr>
          <w:rFonts w:asciiTheme="minorHAnsi" w:hAnsiTheme="minorHAnsi" w:cstheme="minorHAnsi"/>
          <w:sz w:val="22"/>
          <w:szCs w:val="22"/>
        </w:rPr>
        <w:t>Provide an operational plan for providing service</w:t>
      </w:r>
      <w:r w:rsidR="007265CA" w:rsidRPr="00E2576C">
        <w:rPr>
          <w:rFonts w:asciiTheme="minorHAnsi" w:hAnsiTheme="minorHAnsi" w:cstheme="minorHAnsi"/>
          <w:sz w:val="22"/>
          <w:szCs w:val="22"/>
        </w:rPr>
        <w:t>.</w:t>
      </w:r>
      <w:r w:rsidR="001D4EE1">
        <w:rPr>
          <w:rFonts w:asciiTheme="minorHAnsi" w:hAnsiTheme="minorHAnsi" w:cstheme="minorHAnsi"/>
          <w:sz w:val="22"/>
          <w:szCs w:val="22"/>
        </w:rPr>
        <w:t xml:space="preserve"> </w:t>
      </w:r>
      <w:r w:rsidRPr="00E2576C">
        <w:rPr>
          <w:rFonts w:asciiTheme="minorHAnsi" w:hAnsiTheme="minorHAnsi" w:cstheme="minorHAnsi"/>
          <w:sz w:val="22"/>
          <w:szCs w:val="22"/>
        </w:rPr>
        <w:t>(Include time table, route map, and/or service map</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if applicable</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w:t>
      </w:r>
    </w:p>
    <w:p w:rsidR="00300B0E" w:rsidRPr="00E2576C" w:rsidRDefault="00300B0E">
      <w:pPr>
        <w:keepNext/>
        <w:keepLines/>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2"/>
        </w:numPr>
        <w:jc w:val="both"/>
        <w:rPr>
          <w:rFonts w:asciiTheme="minorHAnsi" w:hAnsiTheme="minorHAnsi" w:cstheme="minorHAnsi"/>
          <w:sz w:val="22"/>
          <w:szCs w:val="22"/>
        </w:rPr>
      </w:pPr>
      <w:r w:rsidRPr="00E2576C">
        <w:rPr>
          <w:rFonts w:asciiTheme="minorHAnsi" w:hAnsiTheme="minorHAnsi" w:cstheme="minorHAnsi"/>
          <w:sz w:val="22"/>
          <w:szCs w:val="22"/>
        </w:rPr>
        <w:t>Describe how the agency intends to implement the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2"/>
        </w:numPr>
        <w:jc w:val="both"/>
        <w:rPr>
          <w:rFonts w:asciiTheme="minorHAnsi" w:hAnsiTheme="minorHAnsi" w:cstheme="minorHAnsi"/>
          <w:sz w:val="22"/>
          <w:szCs w:val="22"/>
        </w:rPr>
      </w:pPr>
      <w:r w:rsidRPr="00E2576C">
        <w:rPr>
          <w:rFonts w:asciiTheme="minorHAnsi" w:hAnsiTheme="minorHAnsi" w:cstheme="minorHAnsi"/>
          <w:sz w:val="22"/>
          <w:szCs w:val="22"/>
        </w:rPr>
        <w:t>Explain how the project relates to other services or programs provided by your agency and demonstrate how it can be achieved within the agency’s technical ability.</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2"/>
        </w:numPr>
        <w:jc w:val="both"/>
        <w:rPr>
          <w:rFonts w:asciiTheme="minorHAnsi" w:hAnsiTheme="minorHAnsi" w:cstheme="minorHAnsi"/>
          <w:sz w:val="22"/>
          <w:szCs w:val="22"/>
        </w:rPr>
      </w:pPr>
      <w:r w:rsidRPr="00E2576C">
        <w:rPr>
          <w:rFonts w:asciiTheme="minorHAnsi" w:hAnsiTheme="minorHAnsi" w:cstheme="minorHAnsi"/>
          <w:sz w:val="22"/>
          <w:szCs w:val="22"/>
        </w:rPr>
        <w:t>Describe how the agency will market the project to the target population and promote public awareness of the program.</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2"/>
        </w:numPr>
        <w:jc w:val="both"/>
        <w:rPr>
          <w:rFonts w:asciiTheme="minorHAnsi" w:hAnsiTheme="minorHAnsi" w:cstheme="minorHAnsi"/>
          <w:sz w:val="22"/>
          <w:szCs w:val="22"/>
        </w:rPr>
      </w:pPr>
      <w:r w:rsidRPr="00E2576C">
        <w:rPr>
          <w:rFonts w:asciiTheme="minorHAnsi" w:hAnsiTheme="minorHAnsi" w:cstheme="minorHAnsi"/>
          <w:sz w:val="22"/>
          <w:szCs w:val="22"/>
        </w:rPr>
        <w:t>Provide a timeline for project implementation.</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keepNext/>
        <w:keepLines/>
        <w:shd w:val="clear" w:color="auto" w:fill="000000"/>
        <w:rPr>
          <w:rFonts w:asciiTheme="minorHAnsi" w:hAnsiTheme="minorHAnsi" w:cstheme="minorHAnsi"/>
          <w:b/>
          <w:color w:val="FFFFFF"/>
        </w:rPr>
      </w:pPr>
      <w:r w:rsidRPr="00E2576C">
        <w:rPr>
          <w:rFonts w:asciiTheme="minorHAnsi" w:hAnsiTheme="minorHAnsi" w:cstheme="minorHAnsi"/>
          <w:b/>
          <w:color w:val="FFFFFF"/>
        </w:rPr>
        <w:t>Managerial Capability:</w:t>
      </w:r>
    </w:p>
    <w:p w:rsidR="00300B0E" w:rsidRPr="00E2576C" w:rsidRDefault="00300B0E">
      <w:pPr>
        <w:keepNext/>
        <w:keepLines/>
        <w:rPr>
          <w:rFonts w:asciiTheme="minorHAnsi" w:hAnsiTheme="minorHAnsi" w:cstheme="minorHAnsi"/>
          <w:sz w:val="12"/>
          <w:szCs w:val="12"/>
        </w:rPr>
      </w:pPr>
    </w:p>
    <w:p w:rsidR="00300B0E" w:rsidRPr="00E2576C" w:rsidRDefault="00300B0E" w:rsidP="00007B2B">
      <w:pPr>
        <w:keepNext/>
        <w:keepLines/>
        <w:numPr>
          <w:ilvl w:val="0"/>
          <w:numId w:val="13"/>
        </w:numPr>
        <w:jc w:val="both"/>
        <w:rPr>
          <w:rFonts w:asciiTheme="minorHAnsi" w:hAnsiTheme="minorHAnsi" w:cstheme="minorHAnsi"/>
          <w:sz w:val="22"/>
          <w:szCs w:val="22"/>
        </w:rPr>
      </w:pPr>
      <w:r w:rsidRPr="00E2576C">
        <w:rPr>
          <w:rFonts w:asciiTheme="minorHAnsi" w:hAnsiTheme="minorHAnsi" w:cstheme="minorHAnsi"/>
          <w:sz w:val="22"/>
          <w:szCs w:val="22"/>
        </w:rPr>
        <w:t>Describe the agency’s ability to manage the project and the number of years the agency has worked with this targeted population.</w:t>
      </w:r>
    </w:p>
    <w:p w:rsidR="00300B0E" w:rsidRPr="00E2576C" w:rsidRDefault="00300B0E">
      <w:pPr>
        <w:keepNext/>
        <w:keepLines/>
        <w:jc w:val="both"/>
        <w:rPr>
          <w:rFonts w:asciiTheme="minorHAnsi" w:hAnsiTheme="minorHAnsi" w:cstheme="minorHAnsi"/>
          <w:sz w:val="22"/>
          <w:szCs w:val="22"/>
        </w:rPr>
      </w:pPr>
    </w:p>
    <w:p w:rsidR="00300B0E" w:rsidRPr="00E2576C" w:rsidRDefault="00300B0E">
      <w:pPr>
        <w:keepNext/>
        <w:keepLines/>
        <w:jc w:val="both"/>
        <w:rPr>
          <w:rFonts w:asciiTheme="minorHAnsi" w:hAnsiTheme="minorHAnsi" w:cstheme="minorHAnsi"/>
          <w:sz w:val="22"/>
          <w:szCs w:val="22"/>
        </w:rPr>
      </w:pPr>
    </w:p>
    <w:p w:rsidR="00300B0E" w:rsidRPr="00E2576C" w:rsidRDefault="00300B0E" w:rsidP="00007B2B">
      <w:pPr>
        <w:keepNext/>
        <w:keepLines/>
        <w:numPr>
          <w:ilvl w:val="0"/>
          <w:numId w:val="13"/>
        </w:numPr>
        <w:jc w:val="both"/>
        <w:rPr>
          <w:rFonts w:asciiTheme="minorHAnsi" w:hAnsiTheme="minorHAnsi" w:cstheme="minorHAnsi"/>
          <w:sz w:val="22"/>
          <w:szCs w:val="22"/>
        </w:rPr>
      </w:pPr>
      <w:r w:rsidRPr="00E2576C">
        <w:rPr>
          <w:rFonts w:asciiTheme="minorHAnsi" w:hAnsiTheme="minorHAnsi" w:cstheme="minorHAnsi"/>
          <w:sz w:val="22"/>
          <w:szCs w:val="22"/>
        </w:rPr>
        <w:t>Describe key personnel assigned to the project</w:t>
      </w:r>
      <w:r w:rsidR="00D84F3A" w:rsidRPr="00E2576C">
        <w:rPr>
          <w:rFonts w:asciiTheme="minorHAnsi" w:hAnsiTheme="minorHAnsi" w:cstheme="minorHAnsi"/>
          <w:sz w:val="22"/>
          <w:szCs w:val="22"/>
        </w:rPr>
        <w:t>, and the percentage of time each person will be involved in the project</w:t>
      </w:r>
      <w:r w:rsidRPr="00E2576C">
        <w:rPr>
          <w:rFonts w:asciiTheme="minorHAnsi" w:hAnsiTheme="minorHAnsi" w:cstheme="minorHAnsi"/>
          <w:sz w:val="22"/>
          <w:szCs w:val="22"/>
        </w:rPr>
        <w:t>.</w:t>
      </w:r>
      <w:r w:rsidR="001D4EE1">
        <w:rPr>
          <w:rFonts w:asciiTheme="minorHAnsi" w:hAnsiTheme="minorHAnsi" w:cstheme="minorHAnsi"/>
          <w:sz w:val="22"/>
          <w:szCs w:val="22"/>
        </w:rPr>
        <w:t xml:space="preserve"> </w:t>
      </w:r>
      <w:r w:rsidRPr="00E2576C">
        <w:rPr>
          <w:rFonts w:asciiTheme="minorHAnsi" w:hAnsiTheme="minorHAnsi" w:cstheme="minorHAnsi"/>
          <w:sz w:val="22"/>
          <w:szCs w:val="22"/>
        </w:rPr>
        <w:t>Will the agency need to hire additional personnel to support the project?</w:t>
      </w:r>
      <w:r w:rsidR="001D4EE1">
        <w:rPr>
          <w:rFonts w:asciiTheme="minorHAnsi" w:hAnsiTheme="minorHAnsi" w:cstheme="minorHAnsi"/>
          <w:sz w:val="22"/>
          <w:szCs w:val="22"/>
        </w:rPr>
        <w:t xml:space="preserve"> </w:t>
      </w:r>
      <w:r w:rsidR="00D84F3A" w:rsidRPr="00E2576C">
        <w:rPr>
          <w:rFonts w:asciiTheme="minorHAnsi" w:hAnsiTheme="minorHAnsi" w:cstheme="minorHAnsi"/>
          <w:sz w:val="22"/>
          <w:szCs w:val="22"/>
        </w:rPr>
        <w:t>If so, what percentage of time will the new person(s) dedicate to this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3"/>
        </w:numPr>
        <w:jc w:val="both"/>
        <w:rPr>
          <w:rFonts w:asciiTheme="minorHAnsi" w:hAnsiTheme="minorHAnsi" w:cstheme="minorHAnsi"/>
          <w:sz w:val="22"/>
          <w:szCs w:val="22"/>
        </w:rPr>
      </w:pPr>
      <w:r w:rsidRPr="00E2576C">
        <w:rPr>
          <w:rFonts w:asciiTheme="minorHAnsi" w:hAnsiTheme="minorHAnsi" w:cstheme="minorHAnsi"/>
          <w:sz w:val="22"/>
          <w:szCs w:val="22"/>
        </w:rPr>
        <w:t>Describe how the agency will manage risk and provide for safe delivery of services – driver training and safety, vehicles used, vehicle safety</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maintenance</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and insurance.</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shd w:val="clear" w:color="auto" w:fill="000000"/>
        <w:rPr>
          <w:rFonts w:asciiTheme="minorHAnsi" w:hAnsiTheme="minorHAnsi" w:cstheme="minorHAnsi"/>
          <w:b/>
          <w:color w:val="FFFFFF"/>
        </w:rPr>
      </w:pPr>
      <w:r w:rsidRPr="00E2576C">
        <w:rPr>
          <w:rFonts w:asciiTheme="minorHAnsi" w:hAnsiTheme="minorHAnsi" w:cstheme="minorHAnsi"/>
          <w:b/>
          <w:color w:val="FFFFFF"/>
        </w:rPr>
        <w:t>Fiscal Capability:</w:t>
      </w:r>
    </w:p>
    <w:p w:rsidR="00300B0E" w:rsidRPr="00E2576C" w:rsidRDefault="00300B0E">
      <w:pPr>
        <w:rPr>
          <w:rFonts w:asciiTheme="minorHAnsi" w:hAnsiTheme="minorHAnsi" w:cstheme="minorHAnsi"/>
          <w:sz w:val="12"/>
          <w:szCs w:val="12"/>
        </w:rPr>
      </w:pPr>
    </w:p>
    <w:p w:rsidR="00300B0E" w:rsidRPr="00E2576C" w:rsidRDefault="00300B0E" w:rsidP="00007B2B">
      <w:pPr>
        <w:numPr>
          <w:ilvl w:val="0"/>
          <w:numId w:val="14"/>
        </w:numPr>
        <w:jc w:val="both"/>
        <w:rPr>
          <w:rFonts w:asciiTheme="minorHAnsi" w:hAnsiTheme="minorHAnsi" w:cstheme="minorHAnsi"/>
          <w:sz w:val="22"/>
          <w:szCs w:val="22"/>
        </w:rPr>
      </w:pPr>
      <w:r w:rsidRPr="00E2576C">
        <w:rPr>
          <w:rFonts w:asciiTheme="minorHAnsi" w:hAnsiTheme="minorHAnsi" w:cstheme="minorHAnsi"/>
          <w:sz w:val="22"/>
          <w:szCs w:val="22"/>
        </w:rPr>
        <w:t>Provide a complete budget indicating project revenues and expenditures in the format provided in Part III.</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4"/>
        </w:numPr>
        <w:jc w:val="both"/>
        <w:rPr>
          <w:rFonts w:asciiTheme="minorHAnsi" w:hAnsiTheme="minorHAnsi" w:cstheme="minorHAnsi"/>
          <w:sz w:val="22"/>
          <w:szCs w:val="22"/>
        </w:rPr>
      </w:pPr>
      <w:r w:rsidRPr="00E2576C">
        <w:rPr>
          <w:rFonts w:asciiTheme="minorHAnsi" w:hAnsiTheme="minorHAnsi" w:cstheme="minorHAnsi"/>
          <w:sz w:val="22"/>
          <w:szCs w:val="22"/>
        </w:rPr>
        <w:t>Provide evidence of financial capability and the stability of the local share.</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4"/>
        </w:numPr>
        <w:jc w:val="both"/>
        <w:rPr>
          <w:rFonts w:asciiTheme="minorHAnsi" w:hAnsiTheme="minorHAnsi" w:cstheme="minorHAnsi"/>
          <w:sz w:val="22"/>
          <w:szCs w:val="22"/>
        </w:rPr>
      </w:pPr>
      <w:r w:rsidRPr="00E2576C">
        <w:rPr>
          <w:rFonts w:asciiTheme="minorHAnsi" w:hAnsiTheme="minorHAnsi" w:cstheme="minorHAnsi"/>
          <w:sz w:val="22"/>
          <w:szCs w:val="22"/>
        </w:rPr>
        <w:t>Describe how the project relates to any federal or other pr</w:t>
      </w:r>
      <w:r w:rsidR="002F7AE6" w:rsidRPr="00E2576C">
        <w:rPr>
          <w:rFonts w:asciiTheme="minorHAnsi" w:hAnsiTheme="minorHAnsi" w:cstheme="minorHAnsi"/>
          <w:sz w:val="22"/>
          <w:szCs w:val="22"/>
        </w:rPr>
        <w:t>ograms that the agency operates</w:t>
      </w:r>
      <w:r w:rsidRPr="00E2576C">
        <w:rPr>
          <w:rFonts w:asciiTheme="minorHAnsi" w:hAnsiTheme="minorHAnsi" w:cstheme="minorHAnsi"/>
          <w:sz w:val="22"/>
          <w:szCs w:val="22"/>
        </w:rPr>
        <w:t xml:space="preserve"> and</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if applicable</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how these resources can be leveraged for the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4"/>
        </w:numPr>
        <w:jc w:val="both"/>
        <w:rPr>
          <w:rFonts w:asciiTheme="minorHAnsi" w:hAnsiTheme="minorHAnsi" w:cstheme="minorHAnsi"/>
          <w:sz w:val="22"/>
          <w:szCs w:val="22"/>
        </w:rPr>
      </w:pPr>
      <w:r w:rsidRPr="00E2576C">
        <w:rPr>
          <w:rFonts w:asciiTheme="minorHAnsi" w:hAnsiTheme="minorHAnsi" w:cstheme="minorHAnsi"/>
          <w:sz w:val="22"/>
          <w:szCs w:val="22"/>
        </w:rPr>
        <w:lastRenderedPageBreak/>
        <w:t>Describe any potential long-term efforts or funding sources that</w:t>
      </w:r>
      <w:r w:rsidR="00BE057B" w:rsidRPr="00E2576C">
        <w:rPr>
          <w:rFonts w:asciiTheme="minorHAnsi" w:hAnsiTheme="minorHAnsi" w:cstheme="minorHAnsi"/>
          <w:sz w:val="22"/>
          <w:szCs w:val="22"/>
        </w:rPr>
        <w:t xml:space="preserve"> will sustain the project if</w:t>
      </w:r>
      <w:r w:rsidRPr="00E2576C">
        <w:rPr>
          <w:rFonts w:asciiTheme="minorHAnsi" w:hAnsiTheme="minorHAnsi" w:cstheme="minorHAnsi"/>
          <w:sz w:val="22"/>
          <w:szCs w:val="22"/>
        </w:rPr>
        <w:t xml:space="preserve"> the </w:t>
      </w:r>
      <w:r w:rsidR="00531372">
        <w:rPr>
          <w:rFonts w:asciiTheme="minorHAnsi" w:hAnsiTheme="minorHAnsi" w:cstheme="minorHAnsi"/>
          <w:sz w:val="22"/>
          <w:szCs w:val="22"/>
        </w:rPr>
        <w:t xml:space="preserve">5310 program </w:t>
      </w:r>
      <w:r w:rsidRPr="00E2576C">
        <w:rPr>
          <w:rFonts w:asciiTheme="minorHAnsi" w:hAnsiTheme="minorHAnsi" w:cstheme="minorHAnsi"/>
          <w:sz w:val="22"/>
          <w:szCs w:val="22"/>
        </w:rPr>
        <w:t>funding is no longer available in future years.</w:t>
      </w:r>
      <w:r w:rsidR="001D4EE1">
        <w:rPr>
          <w:rFonts w:asciiTheme="minorHAnsi" w:hAnsiTheme="minorHAnsi" w:cstheme="minorHAnsi"/>
          <w:sz w:val="22"/>
          <w:szCs w:val="22"/>
        </w:rPr>
        <w:t xml:space="preserve"> </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keepNext/>
        <w:keepLines/>
        <w:shd w:val="clear" w:color="auto" w:fill="000000"/>
        <w:rPr>
          <w:rFonts w:asciiTheme="minorHAnsi" w:hAnsiTheme="minorHAnsi" w:cstheme="minorHAnsi"/>
          <w:b/>
          <w:color w:val="FFFFFF"/>
        </w:rPr>
      </w:pPr>
      <w:r w:rsidRPr="00E2576C">
        <w:rPr>
          <w:rFonts w:asciiTheme="minorHAnsi" w:hAnsiTheme="minorHAnsi" w:cstheme="minorHAnsi"/>
          <w:b/>
          <w:color w:val="FFFFFF"/>
        </w:rPr>
        <w:t>Program Effectiveness:</w:t>
      </w:r>
    </w:p>
    <w:p w:rsidR="00300B0E" w:rsidRPr="00E2576C" w:rsidRDefault="00300B0E">
      <w:pPr>
        <w:keepNext/>
        <w:keepLines/>
        <w:rPr>
          <w:rFonts w:asciiTheme="minorHAnsi" w:hAnsiTheme="minorHAnsi" w:cstheme="minorHAnsi"/>
          <w:sz w:val="12"/>
          <w:szCs w:val="12"/>
        </w:rPr>
      </w:pPr>
    </w:p>
    <w:p w:rsidR="00300B0E" w:rsidRPr="00E2576C" w:rsidRDefault="00300B0E" w:rsidP="00007B2B">
      <w:pPr>
        <w:keepNext/>
        <w:keepLines/>
        <w:numPr>
          <w:ilvl w:val="0"/>
          <w:numId w:val="15"/>
        </w:numPr>
        <w:jc w:val="both"/>
        <w:rPr>
          <w:rFonts w:asciiTheme="minorHAnsi" w:hAnsiTheme="minorHAnsi" w:cstheme="minorHAnsi"/>
          <w:sz w:val="22"/>
          <w:szCs w:val="22"/>
        </w:rPr>
      </w:pPr>
      <w:r w:rsidRPr="00E2576C">
        <w:rPr>
          <w:rFonts w:asciiTheme="minorHAnsi" w:hAnsiTheme="minorHAnsi" w:cstheme="minorHAnsi"/>
          <w:sz w:val="22"/>
          <w:szCs w:val="22"/>
        </w:rPr>
        <w:t>Identify performance measures to track the effectiveness of the service in meeting the identified goals.</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5"/>
        </w:numPr>
        <w:jc w:val="both"/>
        <w:rPr>
          <w:rFonts w:asciiTheme="minorHAnsi" w:hAnsiTheme="minorHAnsi" w:cstheme="minorHAnsi"/>
          <w:sz w:val="22"/>
          <w:szCs w:val="22"/>
        </w:rPr>
      </w:pPr>
      <w:r w:rsidRPr="00E2576C">
        <w:rPr>
          <w:rFonts w:asciiTheme="minorHAnsi" w:hAnsiTheme="minorHAnsi" w:cstheme="minorHAnsi"/>
          <w:sz w:val="22"/>
          <w:szCs w:val="22"/>
        </w:rPr>
        <w:t>Describe the agency’s plan for monitoring and evaluating the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5"/>
        </w:numPr>
        <w:jc w:val="both"/>
        <w:rPr>
          <w:rFonts w:asciiTheme="minorHAnsi" w:hAnsiTheme="minorHAnsi" w:cstheme="minorHAnsi"/>
          <w:sz w:val="22"/>
          <w:szCs w:val="22"/>
        </w:rPr>
      </w:pPr>
      <w:r w:rsidRPr="00E2576C">
        <w:rPr>
          <w:rFonts w:asciiTheme="minorHAnsi" w:hAnsiTheme="minorHAnsi" w:cstheme="minorHAnsi"/>
          <w:sz w:val="22"/>
          <w:szCs w:val="22"/>
        </w:rPr>
        <w:t>Indicate what steps will be taken if original goals are not achieved.</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007B2B">
      <w:pPr>
        <w:numPr>
          <w:ilvl w:val="0"/>
          <w:numId w:val="15"/>
        </w:numPr>
        <w:jc w:val="both"/>
        <w:rPr>
          <w:rFonts w:asciiTheme="minorHAnsi" w:hAnsiTheme="minorHAnsi" w:cstheme="minorHAnsi"/>
          <w:sz w:val="22"/>
          <w:szCs w:val="22"/>
        </w:rPr>
      </w:pPr>
      <w:r w:rsidRPr="00E2576C">
        <w:rPr>
          <w:rFonts w:asciiTheme="minorHAnsi" w:hAnsiTheme="minorHAnsi" w:cstheme="minorHAnsi"/>
          <w:sz w:val="22"/>
          <w:szCs w:val="22"/>
        </w:rPr>
        <w:t>Briefly describe any new or innovative solutions demonstrated by the project and whether it could be replicated elsewhere in the region or state.</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243DA1">
      <w:pPr>
        <w:rPr>
          <w:rFonts w:asciiTheme="minorHAnsi" w:hAnsiTheme="minorHAnsi" w:cstheme="minorHAnsi"/>
          <w:sz w:val="22"/>
          <w:szCs w:val="22"/>
        </w:rPr>
        <w:sectPr w:rsidR="00300B0E" w:rsidRPr="00E2576C" w:rsidSect="00DC39C1">
          <w:footerReference w:type="first" r:id="rId27"/>
          <w:pgSz w:w="12240" w:h="15840" w:code="1"/>
          <w:pgMar w:top="1440" w:right="1440" w:bottom="1440" w:left="1440" w:header="720" w:footer="720" w:gutter="0"/>
          <w:cols w:space="720"/>
          <w:titlePg/>
          <w:docGrid w:linePitch="326"/>
        </w:sectPr>
      </w:pPr>
    </w:p>
    <w:p w:rsidR="00300B0E" w:rsidRPr="00E2576C" w:rsidRDefault="00300B0E" w:rsidP="00D04FDB">
      <w:pPr>
        <w:jc w:val="center"/>
        <w:rPr>
          <w:rFonts w:asciiTheme="minorHAnsi" w:hAnsiTheme="minorHAnsi" w:cstheme="minorHAnsi"/>
          <w:b/>
          <w:sz w:val="28"/>
          <w:szCs w:val="28"/>
        </w:rPr>
      </w:pPr>
      <w:r w:rsidRPr="00E2576C">
        <w:rPr>
          <w:rFonts w:asciiTheme="minorHAnsi" w:hAnsiTheme="minorHAnsi" w:cstheme="minorHAnsi"/>
          <w:b/>
          <w:sz w:val="28"/>
          <w:szCs w:val="28"/>
        </w:rPr>
        <w:lastRenderedPageBreak/>
        <w:t>Section 531</w:t>
      </w:r>
      <w:r w:rsidR="00D04FDB">
        <w:rPr>
          <w:rFonts w:asciiTheme="minorHAnsi" w:hAnsiTheme="minorHAnsi" w:cstheme="minorHAnsi"/>
          <w:b/>
          <w:sz w:val="28"/>
          <w:szCs w:val="28"/>
        </w:rPr>
        <w:t xml:space="preserve">0 Program </w:t>
      </w:r>
      <w:r w:rsidRPr="00E2576C">
        <w:rPr>
          <w:rFonts w:asciiTheme="minorHAnsi" w:hAnsiTheme="minorHAnsi" w:cstheme="minorHAnsi"/>
          <w:b/>
          <w:sz w:val="28"/>
          <w:szCs w:val="28"/>
        </w:rPr>
        <w:t>Project Application</w:t>
      </w:r>
    </w:p>
    <w:p w:rsidR="00300B0E" w:rsidRPr="00E2576C" w:rsidRDefault="00300B0E">
      <w:pPr>
        <w:pStyle w:val="Heading1"/>
        <w:spacing w:before="120" w:after="0"/>
        <w:jc w:val="center"/>
        <w:rPr>
          <w:rFonts w:asciiTheme="minorHAnsi" w:hAnsiTheme="minorHAnsi" w:cstheme="minorHAnsi"/>
          <w:sz w:val="28"/>
          <w:szCs w:val="28"/>
        </w:rPr>
      </w:pPr>
      <w:bookmarkStart w:id="21" w:name="_Toc444598946"/>
      <w:r w:rsidRPr="00E2576C">
        <w:rPr>
          <w:rFonts w:asciiTheme="minorHAnsi" w:hAnsiTheme="minorHAnsi" w:cstheme="minorHAnsi"/>
          <w:sz w:val="28"/>
          <w:szCs w:val="28"/>
        </w:rPr>
        <w:t>Part III – Project Budget</w:t>
      </w:r>
      <w:bookmarkEnd w:id="21"/>
      <w:r w:rsidRPr="00E2576C">
        <w:rPr>
          <w:rFonts w:asciiTheme="minorHAnsi" w:hAnsiTheme="minorHAnsi" w:cstheme="minorHAnsi"/>
          <w:sz w:val="28"/>
          <w:szCs w:val="28"/>
        </w:rPr>
        <w:t xml:space="preserve"> </w:t>
      </w:r>
    </w:p>
    <w:p w:rsidR="00300B0E" w:rsidRPr="00E2576C" w:rsidRDefault="00300B0E">
      <w:pPr>
        <w:rPr>
          <w:rFonts w:asciiTheme="minorHAnsi" w:hAnsiTheme="minorHAnsi" w:cstheme="minorHAnsi"/>
        </w:rPr>
      </w:pPr>
    </w:p>
    <w:p w:rsidR="00300B0E" w:rsidRPr="00E2576C" w:rsidRDefault="00300B0E">
      <w:pPr>
        <w:jc w:val="center"/>
        <w:rPr>
          <w:rFonts w:asciiTheme="minorHAnsi" w:hAnsiTheme="minorHAnsi" w:cstheme="minorHAnsi"/>
          <w:b/>
        </w:rPr>
      </w:pPr>
      <w:r w:rsidRPr="00E2576C">
        <w:rPr>
          <w:rFonts w:asciiTheme="minorHAnsi" w:hAnsiTheme="minorHAnsi" w:cstheme="minorHAnsi"/>
          <w:b/>
        </w:rPr>
        <w:t>Operating Budget</w:t>
      </w:r>
    </w:p>
    <w:p w:rsidR="00300B0E" w:rsidRPr="00E2576C" w:rsidRDefault="00300B0E">
      <w:pPr>
        <w:jc w:val="both"/>
        <w:rPr>
          <w:rFonts w:asciiTheme="minorHAnsi" w:hAnsiTheme="minorHAnsi" w:cstheme="minorHAnsi"/>
          <w:sz w:val="16"/>
          <w:szCs w:val="16"/>
        </w:rPr>
      </w:pPr>
    </w:p>
    <w:tbl>
      <w:tblPr>
        <w:tblW w:w="9628" w:type="dxa"/>
        <w:tblLayout w:type="fixed"/>
        <w:tblLook w:val="01E0" w:firstRow="1" w:lastRow="1" w:firstColumn="1" w:lastColumn="1" w:noHBand="0" w:noVBand="0"/>
      </w:tblPr>
      <w:tblGrid>
        <w:gridCol w:w="4163"/>
        <w:gridCol w:w="1658"/>
        <w:gridCol w:w="857"/>
        <w:gridCol w:w="2070"/>
        <w:gridCol w:w="630"/>
        <w:gridCol w:w="250"/>
      </w:tblGrid>
      <w:tr w:rsidR="00300B0E" w:rsidRPr="00E2576C">
        <w:tc>
          <w:tcPr>
            <w:tcW w:w="4163" w:type="dxa"/>
            <w:tcBorders>
              <w:top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1658" w:type="dxa"/>
            <w:tcBorders>
              <w:top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857" w:type="dxa"/>
            <w:tcBorders>
              <w:top w:val="double" w:sz="4" w:space="0" w:color="auto"/>
            </w:tcBorders>
          </w:tcPr>
          <w:p w:rsidR="00300B0E" w:rsidRPr="00E2576C" w:rsidRDefault="00300B0E">
            <w:pPr>
              <w:spacing w:before="60" w:after="60"/>
              <w:jc w:val="center"/>
              <w:rPr>
                <w:rFonts w:asciiTheme="minorHAnsi" w:hAnsiTheme="minorHAnsi" w:cstheme="minorHAnsi"/>
                <w:sz w:val="6"/>
                <w:szCs w:val="6"/>
              </w:rPr>
            </w:pPr>
          </w:p>
        </w:tc>
        <w:tc>
          <w:tcPr>
            <w:tcW w:w="2070" w:type="dxa"/>
            <w:tcBorders>
              <w:top w:val="double" w:sz="4" w:space="0" w:color="auto"/>
            </w:tcBorders>
          </w:tcPr>
          <w:p w:rsidR="00300B0E" w:rsidRPr="00E2576C" w:rsidRDefault="00300B0E">
            <w:pPr>
              <w:spacing w:before="60" w:after="60"/>
              <w:jc w:val="center"/>
              <w:rPr>
                <w:rFonts w:asciiTheme="minorHAnsi" w:hAnsiTheme="minorHAnsi" w:cstheme="minorHAnsi"/>
                <w:sz w:val="6"/>
                <w:szCs w:val="6"/>
              </w:rPr>
            </w:pPr>
          </w:p>
        </w:tc>
        <w:tc>
          <w:tcPr>
            <w:tcW w:w="630" w:type="dxa"/>
            <w:tcBorders>
              <w:top w:val="double" w:sz="4" w:space="0" w:color="auto"/>
            </w:tcBorders>
          </w:tcPr>
          <w:p w:rsidR="00300B0E" w:rsidRPr="00E2576C" w:rsidRDefault="00300B0E">
            <w:pPr>
              <w:spacing w:before="60" w:after="60"/>
              <w:jc w:val="center"/>
              <w:rPr>
                <w:rFonts w:asciiTheme="minorHAnsi" w:hAnsiTheme="minorHAnsi" w:cstheme="minorHAnsi"/>
                <w:sz w:val="6"/>
                <w:szCs w:val="6"/>
              </w:rPr>
            </w:pPr>
          </w:p>
        </w:tc>
        <w:tc>
          <w:tcPr>
            <w:tcW w:w="250" w:type="dxa"/>
            <w:tcBorders>
              <w:top w:val="double" w:sz="4" w:space="0" w:color="auto"/>
            </w:tcBorders>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4163" w:type="dxa"/>
          </w:tcPr>
          <w:p w:rsidR="00300B0E" w:rsidRPr="00E2576C" w:rsidRDefault="00300B0E">
            <w:pPr>
              <w:spacing w:before="60" w:after="60"/>
              <w:jc w:val="both"/>
              <w:rPr>
                <w:rFonts w:asciiTheme="minorHAnsi" w:hAnsiTheme="minorHAnsi" w:cstheme="minorHAnsi"/>
                <w:sz w:val="22"/>
                <w:szCs w:val="22"/>
              </w:rPr>
            </w:pPr>
          </w:p>
        </w:tc>
        <w:tc>
          <w:tcPr>
            <w:tcW w:w="1658" w:type="dxa"/>
          </w:tcPr>
          <w:p w:rsidR="00300B0E" w:rsidRPr="00E2576C" w:rsidRDefault="00300B0E">
            <w:pPr>
              <w:spacing w:before="60" w:after="60"/>
              <w:jc w:val="center"/>
              <w:rPr>
                <w:rFonts w:asciiTheme="minorHAnsi" w:hAnsiTheme="minorHAnsi" w:cstheme="minorHAnsi"/>
                <w:sz w:val="22"/>
                <w:szCs w:val="22"/>
              </w:rPr>
            </w:pPr>
          </w:p>
        </w:tc>
        <w:tc>
          <w:tcPr>
            <w:tcW w:w="857" w:type="dxa"/>
          </w:tcPr>
          <w:p w:rsidR="00300B0E" w:rsidRPr="00E2576C" w:rsidRDefault="00300B0E">
            <w:pPr>
              <w:spacing w:before="60" w:after="60"/>
              <w:jc w:val="center"/>
              <w:rPr>
                <w:rFonts w:asciiTheme="minorHAnsi" w:hAnsiTheme="minorHAnsi" w:cstheme="minorHAnsi"/>
                <w:sz w:val="22"/>
                <w:szCs w:val="22"/>
              </w:rPr>
            </w:pPr>
          </w:p>
        </w:tc>
        <w:tc>
          <w:tcPr>
            <w:tcW w:w="2070"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Project Budget</w:t>
            </w:r>
          </w:p>
        </w:tc>
        <w:tc>
          <w:tcPr>
            <w:tcW w:w="630" w:type="dxa"/>
          </w:tcPr>
          <w:p w:rsidR="00300B0E" w:rsidRPr="00E2576C" w:rsidRDefault="00300B0E">
            <w:pPr>
              <w:spacing w:before="60" w:after="60"/>
              <w:jc w:val="center"/>
              <w:rPr>
                <w:rFonts w:asciiTheme="minorHAnsi" w:hAnsiTheme="minorHAnsi" w:cstheme="minorHAnsi"/>
                <w:sz w:val="22"/>
                <w:szCs w:val="22"/>
              </w:rPr>
            </w:pPr>
          </w:p>
        </w:tc>
        <w:tc>
          <w:tcPr>
            <w:tcW w:w="250" w:type="dxa"/>
          </w:tcPr>
          <w:p w:rsidR="00300B0E" w:rsidRPr="00E2576C" w:rsidRDefault="00300B0E">
            <w:pPr>
              <w:spacing w:before="60" w:after="60"/>
              <w:jc w:val="center"/>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Vehicle Operations</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Personnel</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Administration</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Maintenance</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Vehicle Insurance</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Other Expenses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b/>
                <w:sz w:val="22"/>
                <w:szCs w:val="22"/>
              </w:rPr>
              <w:t>Total Operating Expenses</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rPr>
          <w:trHeight w:val="207"/>
        </w:trPr>
        <w:tc>
          <w:tcPr>
            <w:tcW w:w="4163" w:type="dxa"/>
          </w:tcPr>
          <w:p w:rsidR="00300B0E" w:rsidRPr="00E2576C" w:rsidRDefault="00300B0E">
            <w:pPr>
              <w:spacing w:before="60" w:after="60"/>
              <w:jc w:val="both"/>
              <w:rPr>
                <w:rFonts w:asciiTheme="minorHAnsi" w:hAnsiTheme="minorHAnsi" w:cstheme="minorHAnsi"/>
                <w:sz w:val="6"/>
                <w:szCs w:val="6"/>
              </w:rPr>
            </w:pPr>
          </w:p>
        </w:tc>
        <w:tc>
          <w:tcPr>
            <w:tcW w:w="1658" w:type="dxa"/>
          </w:tcPr>
          <w:p w:rsidR="00300B0E" w:rsidRPr="00E2576C" w:rsidRDefault="00300B0E">
            <w:pPr>
              <w:spacing w:before="60" w:after="60"/>
              <w:jc w:val="both"/>
              <w:rPr>
                <w:rFonts w:asciiTheme="minorHAnsi" w:hAnsiTheme="minorHAnsi" w:cstheme="minorHAnsi"/>
                <w:sz w:val="6"/>
                <w:szCs w:val="6"/>
              </w:rPr>
            </w:pPr>
          </w:p>
        </w:tc>
        <w:tc>
          <w:tcPr>
            <w:tcW w:w="857" w:type="dxa"/>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tcBorders>
          </w:tcPr>
          <w:p w:rsidR="00300B0E" w:rsidRPr="00E2576C" w:rsidRDefault="00300B0E">
            <w:pPr>
              <w:spacing w:before="60" w:after="60"/>
              <w:jc w:val="right"/>
              <w:rPr>
                <w:rFonts w:asciiTheme="minorHAnsi" w:hAnsiTheme="minorHAnsi" w:cstheme="minorHAnsi"/>
                <w:sz w:val="6"/>
                <w:szCs w:val="6"/>
              </w:rPr>
            </w:pPr>
          </w:p>
        </w:tc>
        <w:tc>
          <w:tcPr>
            <w:tcW w:w="630" w:type="dxa"/>
          </w:tcPr>
          <w:p w:rsidR="00300B0E" w:rsidRPr="00E2576C" w:rsidRDefault="00300B0E">
            <w:pPr>
              <w:spacing w:before="60" w:after="60"/>
              <w:jc w:val="both"/>
              <w:rPr>
                <w:rFonts w:asciiTheme="minorHAnsi" w:hAnsiTheme="minorHAnsi" w:cstheme="minorHAnsi"/>
                <w:sz w:val="6"/>
                <w:szCs w:val="6"/>
              </w:rPr>
            </w:pPr>
          </w:p>
        </w:tc>
        <w:tc>
          <w:tcPr>
            <w:tcW w:w="250" w:type="dxa"/>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Fares</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Other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Total Operating Revenue</w:t>
            </w:r>
          </w:p>
        </w:tc>
        <w:tc>
          <w:tcPr>
            <w:tcW w:w="857" w:type="dxa"/>
          </w:tcPr>
          <w:p w:rsidR="00300B0E" w:rsidRPr="00E2576C" w:rsidRDefault="00300B0E">
            <w:pPr>
              <w:spacing w:before="60" w:after="60"/>
              <w:jc w:val="both"/>
              <w:rPr>
                <w:rFonts w:asciiTheme="minorHAnsi" w:hAnsiTheme="minorHAnsi" w:cstheme="minorHAnsi"/>
                <w:b/>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b/>
                <w:sz w:val="22"/>
                <w:szCs w:val="22"/>
              </w:rPr>
            </w:pPr>
          </w:p>
        </w:tc>
        <w:tc>
          <w:tcPr>
            <w:tcW w:w="630" w:type="dxa"/>
          </w:tcPr>
          <w:p w:rsidR="00300B0E" w:rsidRPr="00E2576C" w:rsidRDefault="00300B0E">
            <w:pPr>
              <w:spacing w:before="60" w:after="60"/>
              <w:jc w:val="both"/>
              <w:rPr>
                <w:rFonts w:asciiTheme="minorHAnsi" w:hAnsiTheme="minorHAnsi" w:cstheme="minorHAnsi"/>
                <w:b/>
                <w:sz w:val="22"/>
                <w:szCs w:val="22"/>
              </w:rPr>
            </w:pPr>
          </w:p>
        </w:tc>
        <w:tc>
          <w:tcPr>
            <w:tcW w:w="250" w:type="dxa"/>
          </w:tcPr>
          <w:p w:rsidR="00300B0E" w:rsidRPr="00E2576C" w:rsidRDefault="00300B0E">
            <w:pPr>
              <w:spacing w:before="60" w:after="60"/>
              <w:jc w:val="both"/>
              <w:rPr>
                <w:rFonts w:asciiTheme="minorHAnsi" w:hAnsiTheme="minorHAnsi" w:cstheme="minorHAnsi"/>
                <w:b/>
                <w:sz w:val="22"/>
                <w:szCs w:val="22"/>
              </w:rPr>
            </w:pPr>
          </w:p>
        </w:tc>
      </w:tr>
      <w:tr w:rsidR="00300B0E" w:rsidRPr="00E2576C">
        <w:tc>
          <w:tcPr>
            <w:tcW w:w="4163" w:type="dxa"/>
          </w:tcPr>
          <w:p w:rsidR="00300B0E" w:rsidRPr="00E2576C" w:rsidRDefault="00300B0E">
            <w:pPr>
              <w:spacing w:before="60" w:after="60"/>
              <w:jc w:val="both"/>
              <w:rPr>
                <w:rFonts w:asciiTheme="minorHAnsi" w:hAnsiTheme="minorHAnsi" w:cstheme="minorHAnsi"/>
                <w:sz w:val="6"/>
                <w:szCs w:val="6"/>
              </w:rPr>
            </w:pPr>
          </w:p>
        </w:tc>
        <w:tc>
          <w:tcPr>
            <w:tcW w:w="1658" w:type="dxa"/>
          </w:tcPr>
          <w:p w:rsidR="00300B0E" w:rsidRPr="00E2576C" w:rsidRDefault="00300B0E">
            <w:pPr>
              <w:spacing w:before="60" w:after="60"/>
              <w:jc w:val="both"/>
              <w:rPr>
                <w:rFonts w:asciiTheme="minorHAnsi" w:hAnsiTheme="minorHAnsi" w:cstheme="minorHAnsi"/>
                <w:sz w:val="6"/>
                <w:szCs w:val="6"/>
              </w:rPr>
            </w:pPr>
          </w:p>
        </w:tc>
        <w:tc>
          <w:tcPr>
            <w:tcW w:w="857" w:type="dxa"/>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tcBorders>
          </w:tcPr>
          <w:p w:rsidR="00300B0E" w:rsidRPr="00E2576C" w:rsidRDefault="00300B0E">
            <w:pPr>
              <w:spacing w:before="60" w:after="60"/>
              <w:jc w:val="right"/>
              <w:rPr>
                <w:rFonts w:asciiTheme="minorHAnsi" w:hAnsiTheme="minorHAnsi" w:cstheme="minorHAnsi"/>
                <w:sz w:val="6"/>
                <w:szCs w:val="6"/>
              </w:rPr>
            </w:pPr>
          </w:p>
        </w:tc>
        <w:tc>
          <w:tcPr>
            <w:tcW w:w="630" w:type="dxa"/>
          </w:tcPr>
          <w:p w:rsidR="00300B0E" w:rsidRPr="00E2576C" w:rsidRDefault="00300B0E">
            <w:pPr>
              <w:spacing w:before="60" w:after="60"/>
              <w:jc w:val="both"/>
              <w:rPr>
                <w:rFonts w:asciiTheme="minorHAnsi" w:hAnsiTheme="minorHAnsi" w:cstheme="minorHAnsi"/>
                <w:sz w:val="6"/>
                <w:szCs w:val="6"/>
              </w:rPr>
            </w:pPr>
          </w:p>
        </w:tc>
        <w:tc>
          <w:tcPr>
            <w:tcW w:w="250" w:type="dxa"/>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Net Project Cost</w:t>
            </w:r>
          </w:p>
        </w:tc>
        <w:tc>
          <w:tcPr>
            <w:tcW w:w="857" w:type="dxa"/>
          </w:tcPr>
          <w:p w:rsidR="00300B0E" w:rsidRPr="00E2576C" w:rsidRDefault="00300B0E">
            <w:pPr>
              <w:spacing w:before="60" w:after="60"/>
              <w:jc w:val="both"/>
              <w:rPr>
                <w:rFonts w:asciiTheme="minorHAnsi" w:hAnsiTheme="minorHAnsi" w:cstheme="minorHAnsi"/>
                <w:b/>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b/>
                <w:sz w:val="22"/>
                <w:szCs w:val="22"/>
              </w:rPr>
            </w:pPr>
          </w:p>
        </w:tc>
        <w:tc>
          <w:tcPr>
            <w:tcW w:w="630" w:type="dxa"/>
          </w:tcPr>
          <w:p w:rsidR="00300B0E" w:rsidRPr="00E2576C" w:rsidRDefault="00300B0E">
            <w:pPr>
              <w:spacing w:before="60" w:after="60"/>
              <w:jc w:val="both"/>
              <w:rPr>
                <w:rFonts w:asciiTheme="minorHAnsi" w:hAnsiTheme="minorHAnsi" w:cstheme="minorHAnsi"/>
                <w:b/>
                <w:sz w:val="22"/>
                <w:szCs w:val="22"/>
              </w:rPr>
            </w:pPr>
          </w:p>
        </w:tc>
        <w:tc>
          <w:tcPr>
            <w:tcW w:w="250" w:type="dxa"/>
          </w:tcPr>
          <w:p w:rsidR="00300B0E" w:rsidRPr="00E2576C" w:rsidRDefault="00300B0E">
            <w:pPr>
              <w:spacing w:before="60" w:after="60"/>
              <w:jc w:val="both"/>
              <w:rPr>
                <w:rFonts w:asciiTheme="minorHAnsi" w:hAnsiTheme="minorHAnsi" w:cstheme="minorHAnsi"/>
                <w:b/>
                <w:sz w:val="22"/>
                <w:szCs w:val="22"/>
              </w:rPr>
            </w:pPr>
          </w:p>
        </w:tc>
      </w:tr>
      <w:tr w:rsidR="00300B0E" w:rsidRPr="00E2576C">
        <w:tc>
          <w:tcPr>
            <w:tcW w:w="4163" w:type="dxa"/>
          </w:tcPr>
          <w:p w:rsidR="00300B0E" w:rsidRPr="00E2576C" w:rsidRDefault="00300B0E">
            <w:pPr>
              <w:spacing w:before="60" w:after="60"/>
              <w:jc w:val="both"/>
              <w:rPr>
                <w:rFonts w:asciiTheme="minorHAnsi" w:hAnsiTheme="minorHAnsi" w:cstheme="minorHAnsi"/>
                <w:sz w:val="6"/>
                <w:szCs w:val="6"/>
              </w:rPr>
            </w:pPr>
          </w:p>
        </w:tc>
        <w:tc>
          <w:tcPr>
            <w:tcW w:w="1658" w:type="dxa"/>
          </w:tcPr>
          <w:p w:rsidR="00300B0E" w:rsidRPr="00E2576C" w:rsidRDefault="00300B0E">
            <w:pPr>
              <w:spacing w:before="60" w:after="60"/>
              <w:jc w:val="both"/>
              <w:rPr>
                <w:rFonts w:asciiTheme="minorHAnsi" w:hAnsiTheme="minorHAnsi" w:cstheme="minorHAnsi"/>
                <w:sz w:val="6"/>
                <w:szCs w:val="6"/>
              </w:rPr>
            </w:pPr>
          </w:p>
        </w:tc>
        <w:tc>
          <w:tcPr>
            <w:tcW w:w="857" w:type="dxa"/>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tcBorders>
          </w:tcPr>
          <w:p w:rsidR="00300B0E" w:rsidRPr="00E2576C" w:rsidRDefault="00300B0E">
            <w:pPr>
              <w:spacing w:before="60" w:after="60"/>
              <w:jc w:val="right"/>
              <w:rPr>
                <w:rFonts w:asciiTheme="minorHAnsi" w:hAnsiTheme="minorHAnsi" w:cstheme="minorHAnsi"/>
                <w:sz w:val="6"/>
                <w:szCs w:val="6"/>
              </w:rPr>
            </w:pPr>
          </w:p>
        </w:tc>
        <w:tc>
          <w:tcPr>
            <w:tcW w:w="630" w:type="dxa"/>
          </w:tcPr>
          <w:p w:rsidR="00300B0E" w:rsidRPr="00E2576C" w:rsidRDefault="00300B0E">
            <w:pPr>
              <w:spacing w:before="60" w:after="60"/>
              <w:jc w:val="both"/>
              <w:rPr>
                <w:rFonts w:asciiTheme="minorHAnsi" w:hAnsiTheme="minorHAnsi" w:cstheme="minorHAnsi"/>
                <w:sz w:val="6"/>
                <w:szCs w:val="6"/>
              </w:rPr>
            </w:pPr>
          </w:p>
        </w:tc>
        <w:tc>
          <w:tcPr>
            <w:tcW w:w="250" w:type="dxa"/>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Local Funding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Local Funding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Local Funding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Total Local Funds (50%)</w:t>
            </w:r>
          </w:p>
        </w:tc>
        <w:tc>
          <w:tcPr>
            <w:tcW w:w="857" w:type="dxa"/>
          </w:tcPr>
          <w:p w:rsidR="00300B0E" w:rsidRPr="00E2576C" w:rsidRDefault="00300B0E">
            <w:pPr>
              <w:spacing w:before="60" w:after="60"/>
              <w:jc w:val="both"/>
              <w:rPr>
                <w:rFonts w:asciiTheme="minorHAnsi" w:hAnsiTheme="minorHAnsi" w:cstheme="minorHAnsi"/>
                <w:b/>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b/>
                <w:sz w:val="22"/>
                <w:szCs w:val="22"/>
              </w:rPr>
            </w:pPr>
          </w:p>
        </w:tc>
        <w:tc>
          <w:tcPr>
            <w:tcW w:w="630" w:type="dxa"/>
          </w:tcPr>
          <w:p w:rsidR="00300B0E" w:rsidRPr="00E2576C" w:rsidRDefault="00300B0E">
            <w:pPr>
              <w:spacing w:before="60" w:after="60"/>
              <w:jc w:val="both"/>
              <w:rPr>
                <w:rFonts w:asciiTheme="minorHAnsi" w:hAnsiTheme="minorHAnsi" w:cstheme="minorHAnsi"/>
                <w:b/>
                <w:sz w:val="22"/>
                <w:szCs w:val="22"/>
              </w:rPr>
            </w:pPr>
          </w:p>
        </w:tc>
        <w:tc>
          <w:tcPr>
            <w:tcW w:w="250" w:type="dxa"/>
          </w:tcPr>
          <w:p w:rsidR="00300B0E" w:rsidRPr="00E2576C" w:rsidRDefault="00300B0E">
            <w:pPr>
              <w:spacing w:before="60" w:after="60"/>
              <w:jc w:val="both"/>
              <w:rPr>
                <w:rFonts w:asciiTheme="minorHAnsi" w:hAnsiTheme="minorHAnsi" w:cstheme="minorHAnsi"/>
                <w:b/>
                <w:sz w:val="22"/>
                <w:szCs w:val="22"/>
              </w:rPr>
            </w:pPr>
          </w:p>
        </w:tc>
      </w:tr>
      <w:tr w:rsidR="00300B0E" w:rsidRPr="00E2576C">
        <w:tc>
          <w:tcPr>
            <w:tcW w:w="4163" w:type="dxa"/>
          </w:tcPr>
          <w:p w:rsidR="00300B0E" w:rsidRPr="00E2576C" w:rsidRDefault="00300B0E">
            <w:pPr>
              <w:spacing w:before="60" w:after="60"/>
              <w:jc w:val="both"/>
              <w:rPr>
                <w:rFonts w:asciiTheme="minorHAnsi" w:hAnsiTheme="minorHAnsi" w:cstheme="minorHAnsi"/>
                <w:sz w:val="6"/>
                <w:szCs w:val="6"/>
              </w:rPr>
            </w:pPr>
          </w:p>
        </w:tc>
        <w:tc>
          <w:tcPr>
            <w:tcW w:w="1658" w:type="dxa"/>
          </w:tcPr>
          <w:p w:rsidR="00300B0E" w:rsidRPr="00E2576C" w:rsidRDefault="00300B0E">
            <w:pPr>
              <w:spacing w:before="60" w:after="60"/>
              <w:jc w:val="both"/>
              <w:rPr>
                <w:rFonts w:asciiTheme="minorHAnsi" w:hAnsiTheme="minorHAnsi" w:cstheme="minorHAnsi"/>
                <w:sz w:val="6"/>
                <w:szCs w:val="6"/>
              </w:rPr>
            </w:pPr>
          </w:p>
        </w:tc>
        <w:tc>
          <w:tcPr>
            <w:tcW w:w="857" w:type="dxa"/>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tcBorders>
          </w:tcPr>
          <w:p w:rsidR="00300B0E" w:rsidRPr="00E2576C" w:rsidRDefault="00300B0E">
            <w:pPr>
              <w:spacing w:before="60" w:after="60"/>
              <w:jc w:val="right"/>
              <w:rPr>
                <w:rFonts w:asciiTheme="minorHAnsi" w:hAnsiTheme="minorHAnsi" w:cstheme="minorHAnsi"/>
                <w:sz w:val="6"/>
                <w:szCs w:val="6"/>
              </w:rPr>
            </w:pPr>
          </w:p>
        </w:tc>
        <w:tc>
          <w:tcPr>
            <w:tcW w:w="630" w:type="dxa"/>
          </w:tcPr>
          <w:p w:rsidR="00300B0E" w:rsidRPr="00E2576C" w:rsidRDefault="00300B0E">
            <w:pPr>
              <w:spacing w:before="60" w:after="60"/>
              <w:jc w:val="both"/>
              <w:rPr>
                <w:rFonts w:asciiTheme="minorHAnsi" w:hAnsiTheme="minorHAnsi" w:cstheme="minorHAnsi"/>
                <w:sz w:val="6"/>
                <w:szCs w:val="6"/>
              </w:rPr>
            </w:pPr>
          </w:p>
        </w:tc>
        <w:tc>
          <w:tcPr>
            <w:tcW w:w="250" w:type="dxa"/>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Federal Funds (50%)</w:t>
            </w:r>
          </w:p>
        </w:tc>
        <w:tc>
          <w:tcPr>
            <w:tcW w:w="857" w:type="dxa"/>
          </w:tcPr>
          <w:p w:rsidR="00300B0E" w:rsidRPr="00E2576C" w:rsidRDefault="00300B0E">
            <w:pPr>
              <w:spacing w:before="60" w:after="60"/>
              <w:jc w:val="both"/>
              <w:rPr>
                <w:rFonts w:asciiTheme="minorHAnsi" w:hAnsiTheme="minorHAnsi" w:cstheme="minorHAnsi"/>
                <w:b/>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b/>
                <w:sz w:val="22"/>
                <w:szCs w:val="22"/>
              </w:rPr>
            </w:pPr>
          </w:p>
        </w:tc>
        <w:tc>
          <w:tcPr>
            <w:tcW w:w="630" w:type="dxa"/>
          </w:tcPr>
          <w:p w:rsidR="00300B0E" w:rsidRPr="00E2576C" w:rsidRDefault="00300B0E">
            <w:pPr>
              <w:spacing w:before="60" w:after="60"/>
              <w:jc w:val="both"/>
              <w:rPr>
                <w:rFonts w:asciiTheme="minorHAnsi" w:hAnsiTheme="minorHAnsi" w:cstheme="minorHAnsi"/>
                <w:b/>
                <w:sz w:val="22"/>
                <w:szCs w:val="22"/>
              </w:rPr>
            </w:pPr>
          </w:p>
        </w:tc>
        <w:tc>
          <w:tcPr>
            <w:tcW w:w="250" w:type="dxa"/>
          </w:tcPr>
          <w:p w:rsidR="00300B0E" w:rsidRPr="00E2576C" w:rsidRDefault="00300B0E">
            <w:pPr>
              <w:spacing w:before="60" w:after="60"/>
              <w:jc w:val="both"/>
              <w:rPr>
                <w:rFonts w:asciiTheme="minorHAnsi" w:hAnsiTheme="minorHAnsi" w:cstheme="minorHAnsi"/>
                <w:b/>
                <w:sz w:val="22"/>
                <w:szCs w:val="22"/>
              </w:rPr>
            </w:pPr>
          </w:p>
        </w:tc>
      </w:tr>
      <w:tr w:rsidR="00300B0E" w:rsidRPr="00E2576C">
        <w:tc>
          <w:tcPr>
            <w:tcW w:w="4163"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1658"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857"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630"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250"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r>
    </w:tbl>
    <w:p w:rsidR="00300B0E" w:rsidRDefault="00300B0E">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Pr="00E2576C" w:rsidRDefault="00522D90">
      <w:pPr>
        <w:jc w:val="both"/>
        <w:rPr>
          <w:rFonts w:asciiTheme="minorHAnsi" w:hAnsiTheme="minorHAnsi" w:cstheme="minorHAnsi"/>
        </w:rPr>
      </w:pPr>
    </w:p>
    <w:p w:rsidR="00300B0E" w:rsidRPr="00E2576C" w:rsidRDefault="00300B0E">
      <w:pPr>
        <w:jc w:val="center"/>
        <w:rPr>
          <w:rFonts w:asciiTheme="minorHAnsi" w:hAnsiTheme="minorHAnsi" w:cstheme="minorHAnsi"/>
          <w:b/>
        </w:rPr>
      </w:pPr>
      <w:r w:rsidRPr="00E2576C">
        <w:rPr>
          <w:rFonts w:asciiTheme="minorHAnsi" w:hAnsiTheme="minorHAnsi" w:cstheme="minorHAnsi"/>
          <w:b/>
        </w:rPr>
        <w:t>Capital Budget</w:t>
      </w:r>
    </w:p>
    <w:p w:rsidR="00300B0E" w:rsidRPr="00E2576C" w:rsidRDefault="00300B0E">
      <w:pPr>
        <w:jc w:val="both"/>
        <w:rPr>
          <w:rFonts w:asciiTheme="minorHAnsi" w:hAnsiTheme="minorHAnsi" w:cstheme="minorHAnsi"/>
          <w:sz w:val="16"/>
          <w:szCs w:val="16"/>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9"/>
        <w:gridCol w:w="2079"/>
        <w:gridCol w:w="1440"/>
        <w:gridCol w:w="1350"/>
        <w:gridCol w:w="1440"/>
        <w:gridCol w:w="1278"/>
      </w:tblGrid>
      <w:tr w:rsidR="00300B0E" w:rsidRPr="00E2576C">
        <w:tc>
          <w:tcPr>
            <w:tcW w:w="2079"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Capital Equipment</w:t>
            </w:r>
          </w:p>
        </w:tc>
        <w:tc>
          <w:tcPr>
            <w:tcW w:w="2079"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Type of Service</w:t>
            </w:r>
          </w:p>
        </w:tc>
        <w:tc>
          <w:tcPr>
            <w:tcW w:w="1440"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Cost</w:t>
            </w:r>
          </w:p>
        </w:tc>
        <w:tc>
          <w:tcPr>
            <w:tcW w:w="1350"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Local Share (20%)</w:t>
            </w:r>
          </w:p>
        </w:tc>
        <w:tc>
          <w:tcPr>
            <w:tcW w:w="1440"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Federal Share (80%)</w:t>
            </w:r>
          </w:p>
        </w:tc>
        <w:tc>
          <w:tcPr>
            <w:tcW w:w="1278"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Source of Local Share</w:t>
            </w: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Borders>
              <w:bottom w:val="single" w:sz="4" w:space="0" w:color="auto"/>
            </w:tcBorders>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Borders>
              <w:bottom w:val="single" w:sz="4" w:space="0" w:color="auto"/>
            </w:tcBorders>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Total Cost</w:t>
            </w:r>
          </w:p>
        </w:tc>
        <w:tc>
          <w:tcPr>
            <w:tcW w:w="2079" w:type="dxa"/>
            <w:shd w:val="clear" w:color="auto" w:fill="CCCCCC"/>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shd w:val="clear" w:color="auto" w:fill="CCCCCC"/>
          </w:tcPr>
          <w:p w:rsidR="00300B0E" w:rsidRPr="00E2576C" w:rsidRDefault="00300B0E">
            <w:pPr>
              <w:spacing w:before="60" w:after="60"/>
              <w:jc w:val="both"/>
              <w:rPr>
                <w:rFonts w:asciiTheme="minorHAnsi" w:hAnsiTheme="minorHAnsi" w:cstheme="minorHAnsi"/>
                <w:sz w:val="22"/>
                <w:szCs w:val="22"/>
              </w:rPr>
            </w:pPr>
          </w:p>
        </w:tc>
      </w:tr>
    </w:tbl>
    <w:p w:rsidR="00300B0E" w:rsidRPr="00E2576C" w:rsidRDefault="00300B0E" w:rsidP="001F0C24">
      <w:pPr>
        <w:rPr>
          <w:rFonts w:asciiTheme="minorHAnsi" w:hAnsiTheme="minorHAnsi" w:cstheme="minorHAnsi"/>
        </w:rPr>
        <w:sectPr w:rsidR="00300B0E" w:rsidRPr="00E2576C" w:rsidSect="00DC39C1">
          <w:footerReference w:type="first" r:id="rId28"/>
          <w:pgSz w:w="12240" w:h="15840" w:code="1"/>
          <w:pgMar w:top="1440" w:right="1440" w:bottom="1440" w:left="1440" w:header="720" w:footer="720" w:gutter="0"/>
          <w:cols w:space="720"/>
          <w:titlePg/>
          <w:docGrid w:linePitch="326"/>
        </w:sectPr>
      </w:pPr>
    </w:p>
    <w:p w:rsidR="005C03EE" w:rsidRDefault="005C03EE">
      <w:pPr>
        <w:pStyle w:val="Heading1"/>
        <w:spacing w:before="0" w:after="0"/>
        <w:jc w:val="center"/>
        <w:rPr>
          <w:rFonts w:asciiTheme="minorHAnsi" w:hAnsiTheme="minorHAnsi" w:cstheme="minorHAnsi"/>
          <w:sz w:val="28"/>
          <w:szCs w:val="28"/>
        </w:rPr>
      </w:pPr>
      <w:bookmarkStart w:id="22" w:name="_Toc444598947"/>
      <w:r w:rsidRPr="00E2576C">
        <w:rPr>
          <w:rFonts w:asciiTheme="minorHAnsi" w:hAnsiTheme="minorHAnsi" w:cstheme="minorHAnsi"/>
          <w:sz w:val="28"/>
          <w:szCs w:val="28"/>
        </w:rPr>
        <w:lastRenderedPageBreak/>
        <w:t xml:space="preserve">Appendix </w:t>
      </w:r>
      <w:r>
        <w:rPr>
          <w:rFonts w:asciiTheme="minorHAnsi" w:hAnsiTheme="minorHAnsi" w:cstheme="minorHAnsi"/>
          <w:sz w:val="28"/>
          <w:szCs w:val="28"/>
        </w:rPr>
        <w:t>A</w:t>
      </w:r>
      <w:r w:rsidRPr="00E2576C">
        <w:rPr>
          <w:rFonts w:asciiTheme="minorHAnsi" w:hAnsiTheme="minorHAnsi" w:cstheme="minorHAnsi"/>
          <w:sz w:val="28"/>
          <w:szCs w:val="28"/>
        </w:rPr>
        <w:t xml:space="preserve"> – </w:t>
      </w:r>
      <w:r>
        <w:rPr>
          <w:rFonts w:asciiTheme="minorHAnsi" w:hAnsiTheme="minorHAnsi" w:cstheme="minorHAnsi"/>
          <w:sz w:val="28"/>
          <w:szCs w:val="28"/>
        </w:rPr>
        <w:t>Census Urbanized Area</w:t>
      </w:r>
      <w:bookmarkEnd w:id="22"/>
      <w:r w:rsidRPr="00E2576C">
        <w:rPr>
          <w:rFonts w:asciiTheme="minorHAnsi" w:hAnsiTheme="minorHAnsi" w:cstheme="minorHAnsi"/>
          <w:sz w:val="28"/>
          <w:szCs w:val="28"/>
        </w:rPr>
        <w:t xml:space="preserve"> </w:t>
      </w:r>
    </w:p>
    <w:p w:rsidR="005C03EE" w:rsidRDefault="005C03EE" w:rsidP="005C03EE"/>
    <w:p w:rsidR="005C03EE" w:rsidRPr="005C03EE" w:rsidRDefault="005C03EE" w:rsidP="005C03EE">
      <w:r>
        <w:rPr>
          <w:noProof/>
        </w:rPr>
        <w:drawing>
          <wp:inline distT="0" distB="0" distL="0" distR="0" wp14:anchorId="327D7E31" wp14:editId="135EE2AA">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ized Area.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00B0E" w:rsidRPr="007C0FC5" w:rsidRDefault="00300B0E" w:rsidP="007C0FC5">
      <w:pPr>
        <w:pStyle w:val="Heading1"/>
        <w:jc w:val="center"/>
        <w:rPr>
          <w:sz w:val="28"/>
          <w:szCs w:val="28"/>
        </w:rPr>
      </w:pPr>
      <w:bookmarkStart w:id="23" w:name="_Toc444598948"/>
      <w:r w:rsidRPr="007C0FC5">
        <w:rPr>
          <w:sz w:val="28"/>
          <w:szCs w:val="28"/>
        </w:rPr>
        <w:lastRenderedPageBreak/>
        <w:t xml:space="preserve">Appendix </w:t>
      </w:r>
      <w:r w:rsidR="00B86521" w:rsidRPr="007C0FC5">
        <w:rPr>
          <w:sz w:val="28"/>
          <w:szCs w:val="28"/>
        </w:rPr>
        <w:t>B</w:t>
      </w:r>
      <w:r w:rsidRPr="007C0FC5">
        <w:rPr>
          <w:sz w:val="28"/>
          <w:szCs w:val="28"/>
        </w:rPr>
        <w:t xml:space="preserve"> – </w:t>
      </w:r>
      <w:r w:rsidR="00EA00DC" w:rsidRPr="007C0FC5">
        <w:rPr>
          <w:sz w:val="28"/>
          <w:szCs w:val="28"/>
        </w:rPr>
        <w:t xml:space="preserve">Minimum </w:t>
      </w:r>
      <w:r w:rsidRPr="007C0FC5">
        <w:rPr>
          <w:sz w:val="28"/>
          <w:szCs w:val="28"/>
        </w:rPr>
        <w:t>Selection Criteria</w:t>
      </w:r>
      <w:bookmarkEnd w:id="23"/>
    </w:p>
    <w:p w:rsidR="00300B0E" w:rsidRPr="00E2576C" w:rsidRDefault="00300B0E">
      <w:pPr>
        <w:jc w:val="center"/>
        <w:rPr>
          <w:rFonts w:asciiTheme="minorHAnsi" w:hAnsiTheme="minorHAnsi"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300B0E" w:rsidRPr="00E2576C">
        <w:trPr>
          <w:tblHeader/>
        </w:trPr>
        <w:tc>
          <w:tcPr>
            <w:tcW w:w="4788" w:type="dxa"/>
          </w:tcPr>
          <w:p w:rsidR="00300B0E" w:rsidRPr="00E2576C" w:rsidRDefault="00300B0E">
            <w:pPr>
              <w:rPr>
                <w:rFonts w:asciiTheme="minorHAnsi" w:hAnsiTheme="minorHAnsi" w:cstheme="minorHAnsi"/>
                <w:b/>
              </w:rPr>
            </w:pPr>
            <w:r w:rsidRPr="00E2576C">
              <w:rPr>
                <w:rFonts w:asciiTheme="minorHAnsi" w:hAnsiTheme="minorHAnsi" w:cstheme="minorHAnsi"/>
                <w:b/>
              </w:rPr>
              <w:t>Description of Project</w:t>
            </w:r>
          </w:p>
        </w:tc>
        <w:tc>
          <w:tcPr>
            <w:tcW w:w="4788" w:type="dxa"/>
          </w:tcPr>
          <w:p w:rsidR="00300B0E" w:rsidRPr="00E2576C" w:rsidRDefault="00300B0E">
            <w:pPr>
              <w:rPr>
                <w:rFonts w:asciiTheme="minorHAnsi" w:hAnsiTheme="minorHAnsi" w:cstheme="minorHAnsi"/>
                <w:b/>
              </w:rPr>
            </w:pPr>
            <w:r w:rsidRPr="00E2576C">
              <w:rPr>
                <w:rFonts w:asciiTheme="minorHAnsi" w:hAnsiTheme="minorHAnsi" w:cstheme="minorHAnsi"/>
                <w:b/>
              </w:rPr>
              <w:t>Evaluation Criteria</w:t>
            </w:r>
          </w:p>
        </w:tc>
      </w:tr>
      <w:tr w:rsidR="00300B0E" w:rsidRPr="00E2576C">
        <w:tc>
          <w:tcPr>
            <w:tcW w:w="9576" w:type="dxa"/>
            <w:gridSpan w:val="2"/>
            <w:shd w:val="clear" w:color="auto" w:fill="99CCFF"/>
          </w:tcPr>
          <w:p w:rsidR="00300B0E" w:rsidRPr="00E2576C" w:rsidRDefault="00300B0E">
            <w:pPr>
              <w:rPr>
                <w:rFonts w:asciiTheme="minorHAnsi" w:hAnsiTheme="minorHAnsi" w:cstheme="minorHAnsi"/>
                <w:b/>
                <w:i/>
              </w:rPr>
            </w:pPr>
            <w:r w:rsidRPr="00E2576C">
              <w:rPr>
                <w:rFonts w:asciiTheme="minorHAnsi" w:hAnsiTheme="minorHAnsi" w:cstheme="minorHAnsi"/>
                <w:b/>
                <w:i/>
              </w:rPr>
              <w:t xml:space="preserve">1. </w:t>
            </w:r>
            <w:r w:rsidR="009D4985" w:rsidRPr="00E2576C">
              <w:rPr>
                <w:rFonts w:asciiTheme="minorHAnsi" w:hAnsiTheme="minorHAnsi" w:cstheme="minorHAnsi"/>
                <w:b/>
                <w:i/>
              </w:rPr>
              <w:t>Statement of N</w:t>
            </w:r>
            <w:r w:rsidRPr="00E2576C">
              <w:rPr>
                <w:rFonts w:asciiTheme="minorHAnsi" w:hAnsiTheme="minorHAnsi" w:cstheme="minorHAnsi"/>
                <w:b/>
                <w:i/>
              </w:rPr>
              <w:t>eed</w:t>
            </w:r>
            <w:r w:rsidR="009D4985" w:rsidRPr="00E2576C">
              <w:rPr>
                <w:rFonts w:asciiTheme="minorHAnsi" w:hAnsiTheme="minorHAnsi" w:cstheme="minorHAnsi"/>
                <w:b/>
                <w:i/>
              </w:rPr>
              <w:t xml:space="preserve"> and Organizational Capacity</w:t>
            </w:r>
            <w:r w:rsidRPr="00E2576C">
              <w:rPr>
                <w:rFonts w:asciiTheme="minorHAnsi" w:hAnsiTheme="minorHAnsi" w:cstheme="minorHAnsi"/>
                <w:b/>
                <w:i/>
              </w:rPr>
              <w:t xml:space="preserve"> (20 Points)</w:t>
            </w:r>
          </w:p>
        </w:tc>
      </w:tr>
      <w:tr w:rsidR="00300B0E" w:rsidRPr="00E2576C" w:rsidTr="000029E3">
        <w:trPr>
          <w:trHeight w:val="6938"/>
        </w:trPr>
        <w:tc>
          <w:tcPr>
            <w:tcW w:w="4788" w:type="dxa"/>
          </w:tcPr>
          <w:p w:rsidR="00300B0E" w:rsidRPr="00E2576C" w:rsidRDefault="00300B0E" w:rsidP="00007B2B">
            <w:pPr>
              <w:numPr>
                <w:ilvl w:val="0"/>
                <w:numId w:val="16"/>
              </w:numPr>
              <w:rPr>
                <w:rFonts w:asciiTheme="minorHAnsi" w:hAnsiTheme="minorHAnsi" w:cstheme="minorHAnsi"/>
              </w:rPr>
            </w:pPr>
            <w:r w:rsidRPr="00E2576C">
              <w:rPr>
                <w:rFonts w:asciiTheme="minorHAnsi" w:hAnsiTheme="minorHAnsi" w:cstheme="minorHAnsi"/>
              </w:rPr>
              <w:t>Describe the unmet transportation need that the proposed project seeks to address</w:t>
            </w:r>
            <w:r w:rsidR="00867F7C" w:rsidRPr="00E2576C">
              <w:rPr>
                <w:rFonts w:asciiTheme="minorHAnsi" w:hAnsiTheme="minorHAnsi" w:cstheme="minorHAnsi"/>
              </w:rPr>
              <w:t>.</w:t>
            </w:r>
            <w:r w:rsidR="001D4EE1">
              <w:rPr>
                <w:rFonts w:asciiTheme="minorHAnsi" w:hAnsiTheme="minorHAnsi" w:cstheme="minorHAnsi"/>
              </w:rPr>
              <w:t xml:space="preserve"> </w:t>
            </w:r>
            <w:r w:rsidRPr="00E2576C">
              <w:rPr>
                <w:rFonts w:asciiTheme="minorHAnsi" w:hAnsiTheme="minorHAnsi" w:cstheme="minorHAnsi"/>
              </w:rPr>
              <w:t>Relate this to the Coordination Plan.</w:t>
            </w:r>
          </w:p>
          <w:p w:rsidR="00300B0E" w:rsidRPr="00E2576C" w:rsidRDefault="00300B0E" w:rsidP="007E5325">
            <w:pPr>
              <w:numPr>
                <w:ilvl w:val="0"/>
                <w:numId w:val="16"/>
              </w:numPr>
              <w:spacing w:before="120"/>
              <w:rPr>
                <w:rFonts w:asciiTheme="minorHAnsi" w:hAnsiTheme="minorHAnsi" w:cstheme="minorHAnsi"/>
              </w:rPr>
            </w:pPr>
            <w:r w:rsidRPr="00E2576C">
              <w:rPr>
                <w:rFonts w:asciiTheme="minorHAnsi" w:hAnsiTheme="minorHAnsi" w:cstheme="minorHAnsi"/>
              </w:rPr>
              <w:t>Describe the specific population this project will serve.</w:t>
            </w:r>
            <w:r w:rsidR="001D4EE1">
              <w:rPr>
                <w:rFonts w:asciiTheme="minorHAnsi" w:hAnsiTheme="minorHAnsi" w:cstheme="minorHAnsi"/>
              </w:rPr>
              <w:t xml:space="preserve"> </w:t>
            </w:r>
            <w:r w:rsidRPr="00E2576C">
              <w:rPr>
                <w:rFonts w:asciiTheme="minorHAnsi" w:hAnsiTheme="minorHAnsi" w:cstheme="minorHAnsi"/>
              </w:rPr>
              <w:t xml:space="preserve">As appropriate, add tables, charts, </w:t>
            </w:r>
            <w:r w:rsidR="00867F7C" w:rsidRPr="00E2576C">
              <w:rPr>
                <w:rFonts w:asciiTheme="minorHAnsi" w:hAnsiTheme="minorHAnsi" w:cstheme="minorHAnsi"/>
              </w:rPr>
              <w:t>maps,</w:t>
            </w:r>
            <w:r w:rsidRPr="00E2576C">
              <w:rPr>
                <w:rFonts w:asciiTheme="minorHAnsi" w:hAnsiTheme="minorHAnsi" w:cstheme="minorHAnsi"/>
              </w:rPr>
              <w:t xml:space="preserve"> and data to support this project.</w:t>
            </w:r>
            <w:r w:rsidR="001D4EE1">
              <w:rPr>
                <w:rFonts w:asciiTheme="minorHAnsi" w:hAnsiTheme="minorHAnsi" w:cstheme="minorHAnsi"/>
              </w:rPr>
              <w:t xml:space="preserve"> </w:t>
            </w:r>
            <w:r w:rsidRPr="00E2576C">
              <w:rPr>
                <w:rFonts w:asciiTheme="minorHAnsi" w:hAnsiTheme="minorHAnsi" w:cstheme="minorHAnsi"/>
              </w:rPr>
              <w:t>Will the project also help meet transportation needs outside this population</w:t>
            </w:r>
            <w:r w:rsidR="00867F7C" w:rsidRPr="00E2576C">
              <w:rPr>
                <w:rFonts w:asciiTheme="minorHAnsi" w:hAnsiTheme="minorHAnsi" w:cstheme="minorHAnsi"/>
              </w:rPr>
              <w:t>?</w:t>
            </w:r>
            <w:r w:rsidR="001D4EE1">
              <w:rPr>
                <w:rFonts w:asciiTheme="minorHAnsi" w:hAnsiTheme="minorHAnsi" w:cstheme="minorHAnsi"/>
              </w:rPr>
              <w:t xml:space="preserve"> </w:t>
            </w:r>
            <w:r w:rsidRPr="00E2576C">
              <w:rPr>
                <w:rFonts w:asciiTheme="minorHAnsi" w:hAnsiTheme="minorHAnsi" w:cstheme="minorHAnsi"/>
              </w:rPr>
              <w:t>(Explain how)</w:t>
            </w:r>
          </w:p>
          <w:p w:rsidR="0085423B" w:rsidRPr="00E2576C" w:rsidRDefault="00300B0E" w:rsidP="007E5325">
            <w:pPr>
              <w:numPr>
                <w:ilvl w:val="0"/>
                <w:numId w:val="16"/>
              </w:numPr>
              <w:spacing w:before="120"/>
              <w:rPr>
                <w:rFonts w:asciiTheme="minorHAnsi" w:hAnsiTheme="minorHAnsi" w:cstheme="minorHAnsi"/>
              </w:rPr>
            </w:pPr>
            <w:r w:rsidRPr="00E2576C">
              <w:rPr>
                <w:rFonts w:asciiTheme="minorHAnsi" w:hAnsiTheme="minorHAnsi" w:cstheme="minorHAnsi"/>
              </w:rPr>
              <w:t>Estimate the number of people within the target population the project will serve and briefly describe the rationale for the projection – total number of individuals to be served and average number of one-way trips provided (if applicable) per month.</w:t>
            </w:r>
            <w:r w:rsidR="001D4EE1">
              <w:rPr>
                <w:rFonts w:asciiTheme="minorHAnsi" w:hAnsiTheme="minorHAnsi" w:cstheme="minorHAnsi"/>
              </w:rPr>
              <w:t xml:space="preserve"> </w:t>
            </w:r>
            <w:r w:rsidRPr="00E2576C">
              <w:rPr>
                <w:rFonts w:asciiTheme="minorHAnsi" w:hAnsiTheme="minorHAnsi" w:cstheme="minorHAnsi"/>
              </w:rPr>
              <w:t>If this is building upon an existing service, provide the current number of passenger trips served.</w:t>
            </w:r>
          </w:p>
        </w:tc>
        <w:tc>
          <w:tcPr>
            <w:tcW w:w="4788" w:type="dxa"/>
          </w:tcPr>
          <w:p w:rsidR="00300B0E" w:rsidRPr="00E2576C" w:rsidRDefault="00300B0E" w:rsidP="00007B2B">
            <w:pPr>
              <w:numPr>
                <w:ilvl w:val="0"/>
                <w:numId w:val="16"/>
              </w:numPr>
              <w:rPr>
                <w:rFonts w:asciiTheme="minorHAnsi" w:hAnsiTheme="minorHAnsi" w:cstheme="minorHAnsi"/>
              </w:rPr>
            </w:pPr>
            <w:r w:rsidRPr="00E2576C">
              <w:rPr>
                <w:rFonts w:asciiTheme="minorHAnsi" w:hAnsiTheme="minorHAnsi" w:cstheme="minorHAnsi"/>
              </w:rPr>
              <w:t>Does the project address a recognized need in the community?</w:t>
            </w:r>
          </w:p>
          <w:p w:rsidR="00300B0E" w:rsidRPr="00E2576C" w:rsidRDefault="00300B0E" w:rsidP="007E5325">
            <w:pPr>
              <w:numPr>
                <w:ilvl w:val="1"/>
                <w:numId w:val="18"/>
              </w:numPr>
              <w:tabs>
                <w:tab w:val="clear" w:pos="1440"/>
              </w:tabs>
              <w:spacing w:before="120"/>
              <w:ind w:left="702"/>
              <w:rPr>
                <w:rFonts w:asciiTheme="minorHAnsi" w:hAnsiTheme="minorHAnsi" w:cstheme="minorHAnsi"/>
              </w:rPr>
            </w:pPr>
            <w:r w:rsidRPr="00E2576C">
              <w:rPr>
                <w:rFonts w:asciiTheme="minorHAnsi" w:hAnsiTheme="minorHAnsi" w:cstheme="minorHAnsi"/>
              </w:rPr>
              <w:t>What unmet need(s) are identified in relation to the regional Coordinated Public Transit-Human Services Transportation Plan?</w:t>
            </w:r>
          </w:p>
          <w:p w:rsidR="00300B0E" w:rsidRPr="00E2576C" w:rsidRDefault="00C35802" w:rsidP="007E5325">
            <w:pPr>
              <w:numPr>
                <w:ilvl w:val="0"/>
                <w:numId w:val="18"/>
              </w:numPr>
              <w:spacing w:before="120"/>
              <w:rPr>
                <w:rFonts w:asciiTheme="minorHAnsi" w:hAnsiTheme="minorHAnsi" w:cstheme="minorHAnsi"/>
              </w:rPr>
            </w:pPr>
            <w:r w:rsidRPr="00E2576C">
              <w:rPr>
                <w:rFonts w:asciiTheme="minorHAnsi" w:hAnsiTheme="minorHAnsi" w:cstheme="minorHAnsi"/>
              </w:rPr>
              <w:t xml:space="preserve">Which </w:t>
            </w:r>
            <w:r w:rsidR="000948AF" w:rsidRPr="00E2576C">
              <w:rPr>
                <w:rFonts w:asciiTheme="minorHAnsi" w:hAnsiTheme="minorHAnsi" w:cstheme="minorHAnsi"/>
              </w:rPr>
              <w:t xml:space="preserve">strategy or </w:t>
            </w:r>
            <w:r w:rsidRPr="00E2576C">
              <w:rPr>
                <w:rFonts w:asciiTheme="minorHAnsi" w:hAnsiTheme="minorHAnsi" w:cstheme="minorHAnsi"/>
              </w:rPr>
              <w:t xml:space="preserve">strategies </w:t>
            </w:r>
            <w:r w:rsidR="00300B0E" w:rsidRPr="00E2576C">
              <w:rPr>
                <w:rFonts w:asciiTheme="minorHAnsi" w:hAnsiTheme="minorHAnsi" w:cstheme="minorHAnsi"/>
              </w:rPr>
              <w:t>does the project focus on from the Plan?</w:t>
            </w:r>
          </w:p>
          <w:p w:rsidR="00300B0E" w:rsidRPr="00E2576C" w:rsidRDefault="00300B0E" w:rsidP="007E5325">
            <w:pPr>
              <w:numPr>
                <w:ilvl w:val="0"/>
                <w:numId w:val="18"/>
              </w:numPr>
              <w:spacing w:before="120"/>
              <w:rPr>
                <w:rFonts w:asciiTheme="minorHAnsi" w:hAnsiTheme="minorHAnsi" w:cstheme="minorHAnsi"/>
              </w:rPr>
            </w:pPr>
            <w:r w:rsidRPr="00E2576C">
              <w:rPr>
                <w:rFonts w:asciiTheme="minorHAnsi" w:hAnsiTheme="minorHAnsi" w:cstheme="minorHAnsi"/>
              </w:rPr>
              <w:t>Does the project increase or enhance availability of transportation of the targeted population?</w:t>
            </w:r>
          </w:p>
          <w:p w:rsidR="00300B0E" w:rsidRPr="00E2576C" w:rsidRDefault="00300B0E" w:rsidP="007E5325">
            <w:pPr>
              <w:numPr>
                <w:ilvl w:val="0"/>
                <w:numId w:val="18"/>
              </w:numPr>
              <w:spacing w:before="120"/>
              <w:rPr>
                <w:rFonts w:asciiTheme="minorHAnsi" w:hAnsiTheme="minorHAnsi" w:cstheme="minorHAnsi"/>
              </w:rPr>
            </w:pPr>
            <w:r w:rsidRPr="00E2576C">
              <w:rPr>
                <w:rFonts w:asciiTheme="minorHAnsi" w:hAnsiTheme="minorHAnsi" w:cstheme="minorHAnsi"/>
              </w:rPr>
              <w:t>Does the project help meet transportation needs outside this population?</w:t>
            </w:r>
          </w:p>
        </w:tc>
      </w:tr>
      <w:tr w:rsidR="0085423B" w:rsidRPr="00E2576C">
        <w:tc>
          <w:tcPr>
            <w:tcW w:w="9576" w:type="dxa"/>
            <w:gridSpan w:val="2"/>
            <w:tcBorders>
              <w:bottom w:val="single" w:sz="4" w:space="0" w:color="auto"/>
            </w:tcBorders>
            <w:shd w:val="clear" w:color="auto" w:fill="99CCFF"/>
          </w:tcPr>
          <w:p w:rsidR="0085423B" w:rsidRPr="00E2576C" w:rsidRDefault="00040EC6">
            <w:pPr>
              <w:rPr>
                <w:rFonts w:asciiTheme="minorHAnsi" w:hAnsiTheme="minorHAnsi" w:cstheme="minorHAnsi"/>
                <w:b/>
                <w:i/>
              </w:rPr>
            </w:pPr>
            <w:r w:rsidRPr="00E2576C">
              <w:rPr>
                <w:rFonts w:asciiTheme="minorHAnsi" w:hAnsiTheme="minorHAnsi" w:cstheme="minorHAnsi"/>
                <w:b/>
                <w:i/>
              </w:rPr>
              <w:t>2.</w:t>
            </w:r>
            <w:r w:rsidR="001D4EE1">
              <w:rPr>
                <w:rFonts w:asciiTheme="minorHAnsi" w:hAnsiTheme="minorHAnsi" w:cstheme="minorHAnsi"/>
                <w:b/>
                <w:i/>
              </w:rPr>
              <w:t xml:space="preserve"> </w:t>
            </w:r>
            <w:r w:rsidR="0085423B" w:rsidRPr="00E2576C">
              <w:rPr>
                <w:rFonts w:asciiTheme="minorHAnsi" w:hAnsiTheme="minorHAnsi" w:cstheme="minorHAnsi"/>
                <w:b/>
                <w:i/>
              </w:rPr>
              <w:t>Project Budget and Cost Effectiveness (20 Points)</w:t>
            </w:r>
          </w:p>
        </w:tc>
      </w:tr>
      <w:tr w:rsidR="0085423B" w:rsidRPr="00E2576C" w:rsidTr="000029E3">
        <w:trPr>
          <w:trHeight w:val="4103"/>
        </w:trPr>
        <w:tc>
          <w:tcPr>
            <w:tcW w:w="4788" w:type="dxa"/>
            <w:shd w:val="clear" w:color="auto" w:fill="auto"/>
          </w:tcPr>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Provide a budget for the proposed project.</w:t>
            </w:r>
            <w:r w:rsidR="001D4EE1">
              <w:rPr>
                <w:rFonts w:asciiTheme="minorHAnsi" w:hAnsiTheme="minorHAnsi" w:cstheme="minorHAnsi"/>
              </w:rPr>
              <w:t xml:space="preserve"> </w:t>
            </w:r>
            <w:r w:rsidRPr="00E2576C">
              <w:rPr>
                <w:rFonts w:asciiTheme="minorHAnsi" w:hAnsiTheme="minorHAnsi" w:cstheme="minorHAnsi"/>
              </w:rPr>
              <w:t>Clearly indicate all funding sources, especially the local share for the project.</w:t>
            </w:r>
          </w:p>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Provide evidence of financial capability and the stability of the local share.</w:t>
            </w:r>
          </w:p>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Identify reasonable sources for on-going funding – clearly indicate all funding sources if there are more than one.</w:t>
            </w:r>
          </w:p>
        </w:tc>
        <w:tc>
          <w:tcPr>
            <w:tcW w:w="4788" w:type="dxa"/>
            <w:shd w:val="clear" w:color="auto" w:fill="auto"/>
          </w:tcPr>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Was a clearly defined budget submitted for both the proposed project?</w:t>
            </w:r>
          </w:p>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Does the project budget list the source(s) of local share?</w:t>
            </w:r>
            <w:r w:rsidR="001D4EE1">
              <w:rPr>
                <w:rFonts w:asciiTheme="minorHAnsi" w:hAnsiTheme="minorHAnsi" w:cstheme="minorHAnsi"/>
              </w:rPr>
              <w:t xml:space="preserve"> </w:t>
            </w:r>
            <w:r w:rsidRPr="00E2576C">
              <w:rPr>
                <w:rFonts w:asciiTheme="minorHAnsi" w:hAnsiTheme="minorHAnsi" w:cstheme="minorHAnsi"/>
              </w:rPr>
              <w:t>Is the local share stable?</w:t>
            </w:r>
          </w:p>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Does the applicant report a long-term commitment to the project to continue the effort beyond the availability of the requested grant resources?</w:t>
            </w:r>
          </w:p>
        </w:tc>
      </w:tr>
    </w:tbl>
    <w:p w:rsidR="000029E3" w:rsidRDefault="000029E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500F0F" w:rsidRPr="00E2576C" w:rsidTr="005B2363">
        <w:trPr>
          <w:trHeight w:val="70"/>
        </w:trPr>
        <w:tc>
          <w:tcPr>
            <w:tcW w:w="9576" w:type="dxa"/>
            <w:gridSpan w:val="2"/>
            <w:shd w:val="clear" w:color="auto" w:fill="99CCFF"/>
          </w:tcPr>
          <w:p w:rsidR="00500F0F" w:rsidRPr="00E2576C" w:rsidRDefault="00040EC6" w:rsidP="009F4671">
            <w:pPr>
              <w:rPr>
                <w:rFonts w:asciiTheme="minorHAnsi" w:hAnsiTheme="minorHAnsi" w:cstheme="minorHAnsi"/>
              </w:rPr>
            </w:pPr>
            <w:r w:rsidRPr="00E2576C">
              <w:rPr>
                <w:rFonts w:asciiTheme="minorHAnsi" w:hAnsiTheme="minorHAnsi" w:cstheme="minorHAnsi"/>
                <w:b/>
                <w:i/>
              </w:rPr>
              <w:lastRenderedPageBreak/>
              <w:t>3</w:t>
            </w:r>
            <w:r w:rsidR="00500F0F" w:rsidRPr="00E2576C">
              <w:rPr>
                <w:rFonts w:asciiTheme="minorHAnsi" w:hAnsiTheme="minorHAnsi" w:cstheme="minorHAnsi"/>
                <w:b/>
                <w:i/>
              </w:rPr>
              <w:t>.</w:t>
            </w:r>
            <w:r w:rsidR="001D4EE1">
              <w:rPr>
                <w:rFonts w:asciiTheme="minorHAnsi" w:hAnsiTheme="minorHAnsi" w:cstheme="minorHAnsi"/>
                <w:b/>
                <w:i/>
              </w:rPr>
              <w:t xml:space="preserve"> </w:t>
            </w:r>
            <w:r w:rsidR="00500F0F" w:rsidRPr="00E2576C">
              <w:rPr>
                <w:rFonts w:asciiTheme="minorHAnsi" w:hAnsiTheme="minorHAnsi" w:cstheme="minorHAnsi"/>
                <w:b/>
                <w:i/>
              </w:rPr>
              <w:t>Coordination and Program Outreach (20 Points)</w:t>
            </w:r>
          </w:p>
        </w:tc>
      </w:tr>
      <w:tr w:rsidR="00500F0F" w:rsidRPr="00E2576C" w:rsidTr="005B2363">
        <w:trPr>
          <w:trHeight w:val="5633"/>
        </w:trPr>
        <w:tc>
          <w:tcPr>
            <w:tcW w:w="4788" w:type="dxa"/>
          </w:tcPr>
          <w:p w:rsidR="00500F0F" w:rsidRPr="00E2576C" w:rsidRDefault="00500F0F" w:rsidP="000029E3">
            <w:pPr>
              <w:numPr>
                <w:ilvl w:val="0"/>
                <w:numId w:val="17"/>
              </w:numPr>
              <w:spacing w:after="120"/>
              <w:rPr>
                <w:rFonts w:asciiTheme="minorHAnsi" w:hAnsiTheme="minorHAnsi" w:cstheme="minorHAnsi"/>
              </w:rPr>
            </w:pPr>
            <w:r w:rsidRPr="00E2576C">
              <w:rPr>
                <w:rFonts w:asciiTheme="minorHAnsi" w:hAnsiTheme="minorHAnsi" w:cstheme="minorHAnsi"/>
              </w:rPr>
              <w:t xml:space="preserve">Coordination among agencies is very important, describe how the project will be coordinated with other social service </w:t>
            </w:r>
            <w:r w:rsidR="00D709C7" w:rsidRPr="00E2576C">
              <w:rPr>
                <w:rFonts w:asciiTheme="minorHAnsi" w:hAnsiTheme="minorHAnsi" w:cstheme="minorHAnsi"/>
              </w:rPr>
              <w:t>programs,</w:t>
            </w:r>
            <w:r w:rsidRPr="00E2576C">
              <w:rPr>
                <w:rFonts w:asciiTheme="minorHAnsi" w:hAnsiTheme="minorHAnsi" w:cstheme="minorHAnsi"/>
              </w:rPr>
              <w:t xml:space="preserve"> and/or transit providers in the area.</w:t>
            </w:r>
            <w:r w:rsidR="001D4EE1">
              <w:rPr>
                <w:rFonts w:asciiTheme="minorHAnsi" w:hAnsiTheme="minorHAnsi" w:cstheme="minorHAnsi"/>
              </w:rPr>
              <w:t xml:space="preserve"> </w:t>
            </w:r>
            <w:r w:rsidRPr="00E2576C">
              <w:rPr>
                <w:rFonts w:asciiTheme="minorHAnsi" w:hAnsiTheme="minorHAnsi" w:cstheme="minorHAnsi"/>
              </w:rPr>
              <w:t>This could include:</w:t>
            </w:r>
          </w:p>
          <w:p w:rsidR="00500F0F" w:rsidRPr="00E2576C" w:rsidRDefault="00500F0F" w:rsidP="000029E3">
            <w:pPr>
              <w:numPr>
                <w:ilvl w:val="1"/>
                <w:numId w:val="18"/>
              </w:numPr>
              <w:tabs>
                <w:tab w:val="clear" w:pos="1440"/>
              </w:tabs>
              <w:spacing w:after="60"/>
              <w:ind w:left="706"/>
              <w:rPr>
                <w:rFonts w:asciiTheme="minorHAnsi" w:hAnsiTheme="minorHAnsi" w:cstheme="minorHAnsi"/>
              </w:rPr>
            </w:pPr>
            <w:r w:rsidRPr="00E2576C">
              <w:rPr>
                <w:rFonts w:asciiTheme="minorHAnsi" w:hAnsiTheme="minorHAnsi" w:cstheme="minorHAnsi"/>
              </w:rPr>
              <w:t>Share vehicles with other agencies?</w:t>
            </w:r>
          </w:p>
          <w:p w:rsidR="00500F0F" w:rsidRPr="00E2576C" w:rsidRDefault="00500F0F" w:rsidP="000029E3">
            <w:pPr>
              <w:numPr>
                <w:ilvl w:val="1"/>
                <w:numId w:val="18"/>
              </w:numPr>
              <w:tabs>
                <w:tab w:val="clear" w:pos="1440"/>
              </w:tabs>
              <w:spacing w:after="60"/>
              <w:ind w:left="706"/>
              <w:rPr>
                <w:rFonts w:asciiTheme="minorHAnsi" w:hAnsiTheme="minorHAnsi" w:cstheme="minorHAnsi"/>
              </w:rPr>
            </w:pPr>
            <w:r w:rsidRPr="00E2576C">
              <w:rPr>
                <w:rFonts w:asciiTheme="minorHAnsi" w:hAnsiTheme="minorHAnsi" w:cstheme="minorHAnsi"/>
              </w:rPr>
              <w:t>Share dispatching or scheduling duties?</w:t>
            </w:r>
          </w:p>
          <w:p w:rsidR="00500F0F" w:rsidRPr="00E2576C" w:rsidRDefault="00500F0F" w:rsidP="000029E3">
            <w:pPr>
              <w:numPr>
                <w:ilvl w:val="1"/>
                <w:numId w:val="18"/>
              </w:numPr>
              <w:tabs>
                <w:tab w:val="clear" w:pos="1440"/>
              </w:tabs>
              <w:spacing w:after="60"/>
              <w:ind w:left="706"/>
              <w:rPr>
                <w:rFonts w:asciiTheme="minorHAnsi" w:hAnsiTheme="minorHAnsi" w:cstheme="minorHAnsi"/>
              </w:rPr>
            </w:pPr>
            <w:r w:rsidRPr="00E2576C">
              <w:rPr>
                <w:rFonts w:asciiTheme="minorHAnsi" w:hAnsiTheme="minorHAnsi" w:cstheme="minorHAnsi"/>
              </w:rPr>
              <w:t>Share in maintenance costs?</w:t>
            </w:r>
          </w:p>
          <w:p w:rsidR="00500F0F" w:rsidRPr="00E2576C" w:rsidRDefault="00500F0F" w:rsidP="000029E3">
            <w:pPr>
              <w:numPr>
                <w:ilvl w:val="1"/>
                <w:numId w:val="18"/>
              </w:numPr>
              <w:tabs>
                <w:tab w:val="clear" w:pos="1440"/>
              </w:tabs>
              <w:spacing w:after="60"/>
              <w:ind w:left="706"/>
              <w:rPr>
                <w:rFonts w:asciiTheme="minorHAnsi" w:hAnsiTheme="minorHAnsi" w:cstheme="minorHAnsi"/>
              </w:rPr>
            </w:pPr>
            <w:r w:rsidRPr="00E2576C">
              <w:rPr>
                <w:rFonts w:asciiTheme="minorHAnsi" w:hAnsiTheme="minorHAnsi" w:cstheme="minorHAnsi"/>
              </w:rPr>
              <w:t>Coordinate client trips?</w:t>
            </w:r>
          </w:p>
          <w:p w:rsidR="00500F0F" w:rsidRPr="00E2576C" w:rsidRDefault="00500F0F" w:rsidP="000029E3">
            <w:pPr>
              <w:numPr>
                <w:ilvl w:val="1"/>
                <w:numId w:val="18"/>
              </w:numPr>
              <w:tabs>
                <w:tab w:val="clear" w:pos="1440"/>
              </w:tabs>
              <w:spacing w:after="60"/>
              <w:ind w:left="706"/>
              <w:rPr>
                <w:rFonts w:asciiTheme="minorHAnsi" w:hAnsiTheme="minorHAnsi" w:cstheme="minorHAnsi"/>
              </w:rPr>
            </w:pPr>
            <w:r w:rsidRPr="00E2576C">
              <w:rPr>
                <w:rFonts w:asciiTheme="minorHAnsi" w:hAnsiTheme="minorHAnsi" w:cstheme="minorHAnsi"/>
              </w:rPr>
              <w:t>Coordinate staff training programs?</w:t>
            </w:r>
          </w:p>
          <w:p w:rsidR="00500F0F" w:rsidRPr="00E2576C" w:rsidRDefault="00500F0F" w:rsidP="000029E3">
            <w:pPr>
              <w:numPr>
                <w:ilvl w:val="1"/>
                <w:numId w:val="18"/>
              </w:numPr>
              <w:tabs>
                <w:tab w:val="clear" w:pos="1440"/>
              </w:tabs>
              <w:spacing w:after="60"/>
              <w:ind w:left="706"/>
              <w:rPr>
                <w:rFonts w:asciiTheme="minorHAnsi" w:hAnsiTheme="minorHAnsi" w:cstheme="minorHAnsi"/>
              </w:rPr>
            </w:pPr>
            <w:r w:rsidRPr="00E2576C">
              <w:rPr>
                <w:rFonts w:asciiTheme="minorHAnsi" w:hAnsiTheme="minorHAnsi" w:cstheme="minorHAnsi"/>
              </w:rPr>
              <w:t>Other strategies.</w:t>
            </w:r>
          </w:p>
          <w:p w:rsidR="00500F0F" w:rsidRPr="00E2576C" w:rsidRDefault="00500F0F" w:rsidP="000029E3">
            <w:pPr>
              <w:numPr>
                <w:ilvl w:val="0"/>
                <w:numId w:val="17"/>
              </w:numPr>
              <w:spacing w:after="120"/>
              <w:rPr>
                <w:rFonts w:asciiTheme="minorHAnsi" w:hAnsiTheme="minorHAnsi" w:cstheme="minorHAnsi"/>
              </w:rPr>
            </w:pPr>
            <w:r w:rsidRPr="00E2576C">
              <w:rPr>
                <w:rFonts w:asciiTheme="minorHAnsi" w:hAnsiTheme="minorHAnsi" w:cstheme="minorHAnsi"/>
              </w:rPr>
              <w:t>Were private sector providers included in developing the project?</w:t>
            </w:r>
            <w:r w:rsidR="001D4EE1">
              <w:rPr>
                <w:rFonts w:asciiTheme="minorHAnsi" w:hAnsiTheme="minorHAnsi" w:cstheme="minorHAnsi"/>
              </w:rPr>
              <w:t xml:space="preserve"> </w:t>
            </w:r>
            <w:r w:rsidRPr="00E2576C">
              <w:rPr>
                <w:rFonts w:asciiTheme="minorHAnsi" w:hAnsiTheme="minorHAnsi" w:cstheme="minorHAnsi"/>
              </w:rPr>
              <w:t>If so, how?</w:t>
            </w:r>
          </w:p>
          <w:p w:rsidR="00500F0F" w:rsidRPr="00E2576C" w:rsidRDefault="00500F0F" w:rsidP="000029E3">
            <w:pPr>
              <w:numPr>
                <w:ilvl w:val="0"/>
                <w:numId w:val="17"/>
              </w:numPr>
              <w:spacing w:after="120"/>
              <w:rPr>
                <w:rFonts w:asciiTheme="minorHAnsi" w:hAnsiTheme="minorHAnsi" w:cstheme="minorHAnsi"/>
              </w:rPr>
            </w:pPr>
            <w:r w:rsidRPr="00E2576C">
              <w:rPr>
                <w:rFonts w:asciiTheme="minorHAnsi" w:hAnsiTheme="minorHAnsi" w:cstheme="minorHAnsi"/>
              </w:rPr>
              <w:t>In addition to the Coordinated Public Transit-Human Services Transportation Plan, provide ways which will continue to involve key stakeholders on a consistent basis.</w:t>
            </w:r>
          </w:p>
        </w:tc>
        <w:tc>
          <w:tcPr>
            <w:tcW w:w="4788" w:type="dxa"/>
          </w:tcPr>
          <w:p w:rsidR="00500F0F" w:rsidRPr="00E2576C" w:rsidRDefault="00500F0F" w:rsidP="000029E3">
            <w:pPr>
              <w:numPr>
                <w:ilvl w:val="0"/>
                <w:numId w:val="17"/>
              </w:numPr>
              <w:spacing w:after="120"/>
              <w:rPr>
                <w:rFonts w:asciiTheme="minorHAnsi" w:hAnsiTheme="minorHAnsi" w:cstheme="minorHAnsi"/>
              </w:rPr>
            </w:pPr>
            <w:r w:rsidRPr="00E2576C">
              <w:rPr>
                <w:rFonts w:asciiTheme="minorHAnsi" w:hAnsiTheme="minorHAnsi" w:cstheme="minorHAnsi"/>
              </w:rPr>
              <w:t>What coordination efforts did the project employ</w:t>
            </w:r>
            <w:r w:rsidR="00D709C7" w:rsidRPr="00E2576C">
              <w:rPr>
                <w:rFonts w:asciiTheme="minorHAnsi" w:hAnsiTheme="minorHAnsi" w:cstheme="minorHAnsi"/>
              </w:rPr>
              <w:t>?</w:t>
            </w:r>
            <w:r w:rsidR="001D4EE1">
              <w:rPr>
                <w:rFonts w:asciiTheme="minorHAnsi" w:hAnsiTheme="minorHAnsi" w:cstheme="minorHAnsi"/>
              </w:rPr>
              <w:t xml:space="preserve"> </w:t>
            </w:r>
            <w:r w:rsidRPr="00E2576C">
              <w:rPr>
                <w:rFonts w:asciiTheme="minorHAnsi" w:hAnsiTheme="minorHAnsi" w:cstheme="minorHAnsi"/>
              </w:rPr>
              <w:t>(More points should be awarded for multiple shared activities – program planning, operations, communications and/or planning)</w:t>
            </w:r>
          </w:p>
          <w:p w:rsidR="00500F0F" w:rsidRPr="00E2576C" w:rsidRDefault="00500F0F" w:rsidP="000029E3">
            <w:pPr>
              <w:numPr>
                <w:ilvl w:val="0"/>
                <w:numId w:val="18"/>
              </w:numPr>
              <w:spacing w:after="120"/>
              <w:rPr>
                <w:rFonts w:asciiTheme="minorHAnsi" w:hAnsiTheme="minorHAnsi" w:cstheme="minorHAnsi"/>
              </w:rPr>
            </w:pPr>
            <w:r w:rsidRPr="00E2576C">
              <w:rPr>
                <w:rFonts w:asciiTheme="minorHAnsi" w:hAnsiTheme="minorHAnsi" w:cstheme="minorHAnsi"/>
              </w:rPr>
              <w:t>Does the project involve multiple partners</w:t>
            </w:r>
            <w:r w:rsidR="00D709C7" w:rsidRPr="00E2576C">
              <w:rPr>
                <w:rFonts w:asciiTheme="minorHAnsi" w:hAnsiTheme="minorHAnsi" w:cstheme="minorHAnsi"/>
              </w:rPr>
              <w:t>?</w:t>
            </w:r>
            <w:r w:rsidR="001D4EE1">
              <w:rPr>
                <w:rFonts w:asciiTheme="minorHAnsi" w:hAnsiTheme="minorHAnsi" w:cstheme="minorHAnsi"/>
              </w:rPr>
              <w:t xml:space="preserve"> </w:t>
            </w:r>
            <w:r w:rsidRPr="00E2576C">
              <w:rPr>
                <w:rFonts w:asciiTheme="minorHAnsi" w:hAnsiTheme="minorHAnsi" w:cstheme="minorHAnsi"/>
              </w:rPr>
              <w:t>(More points awarded for greater partnership)</w:t>
            </w:r>
          </w:p>
          <w:p w:rsidR="00500F0F" w:rsidRPr="00E2576C" w:rsidRDefault="00500F0F" w:rsidP="000029E3">
            <w:pPr>
              <w:numPr>
                <w:ilvl w:val="0"/>
                <w:numId w:val="18"/>
              </w:numPr>
              <w:spacing w:after="120"/>
              <w:rPr>
                <w:rFonts w:asciiTheme="minorHAnsi" w:hAnsiTheme="minorHAnsi" w:cstheme="minorHAnsi"/>
              </w:rPr>
            </w:pPr>
            <w:r w:rsidRPr="00E2576C">
              <w:rPr>
                <w:rFonts w:asciiTheme="minorHAnsi" w:hAnsiTheme="minorHAnsi" w:cstheme="minorHAnsi"/>
              </w:rPr>
              <w:t>Was private sector involvement explored?</w:t>
            </w:r>
          </w:p>
          <w:p w:rsidR="00500F0F" w:rsidRPr="00E2576C" w:rsidRDefault="00500F0F" w:rsidP="000029E3">
            <w:pPr>
              <w:numPr>
                <w:ilvl w:val="0"/>
                <w:numId w:val="18"/>
              </w:numPr>
              <w:spacing w:after="120"/>
              <w:rPr>
                <w:rFonts w:asciiTheme="minorHAnsi" w:hAnsiTheme="minorHAnsi" w:cstheme="minorHAnsi"/>
              </w:rPr>
            </w:pPr>
            <w:r w:rsidRPr="00E2576C">
              <w:rPr>
                <w:rFonts w:asciiTheme="minorHAnsi" w:hAnsiTheme="minorHAnsi" w:cstheme="minorHAnsi"/>
              </w:rPr>
              <w:t>Does the project indicate how stakeholders will be involved throughout the project?</w:t>
            </w:r>
          </w:p>
        </w:tc>
      </w:tr>
    </w:tbl>
    <w:p w:rsidR="000029E3" w:rsidRDefault="000029E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85423B" w:rsidRPr="00E2576C" w:rsidTr="005B2363">
        <w:trPr>
          <w:trHeight w:val="70"/>
        </w:trPr>
        <w:tc>
          <w:tcPr>
            <w:tcW w:w="9576" w:type="dxa"/>
            <w:gridSpan w:val="2"/>
            <w:shd w:val="clear" w:color="auto" w:fill="99CCFF"/>
          </w:tcPr>
          <w:p w:rsidR="0085423B" w:rsidRPr="00E2576C" w:rsidRDefault="00040EC6">
            <w:pPr>
              <w:rPr>
                <w:rFonts w:asciiTheme="minorHAnsi" w:hAnsiTheme="minorHAnsi" w:cstheme="minorHAnsi"/>
                <w:b/>
                <w:i/>
              </w:rPr>
            </w:pPr>
            <w:r w:rsidRPr="00E2576C">
              <w:rPr>
                <w:rFonts w:asciiTheme="minorHAnsi" w:hAnsiTheme="minorHAnsi" w:cstheme="minorHAnsi"/>
                <w:b/>
                <w:i/>
              </w:rPr>
              <w:lastRenderedPageBreak/>
              <w:t>4.</w:t>
            </w:r>
            <w:r w:rsidR="001D4EE1">
              <w:rPr>
                <w:rFonts w:asciiTheme="minorHAnsi" w:hAnsiTheme="minorHAnsi" w:cstheme="minorHAnsi"/>
                <w:b/>
                <w:i/>
              </w:rPr>
              <w:t xml:space="preserve"> </w:t>
            </w:r>
            <w:r w:rsidR="0085423B" w:rsidRPr="00E2576C">
              <w:rPr>
                <w:rFonts w:asciiTheme="minorHAnsi" w:hAnsiTheme="minorHAnsi" w:cstheme="minorHAnsi"/>
                <w:b/>
                <w:i/>
              </w:rPr>
              <w:t>Implementation Plan (20 Points)</w:t>
            </w:r>
          </w:p>
        </w:tc>
      </w:tr>
      <w:tr w:rsidR="0085423B" w:rsidRPr="00E2576C">
        <w:tc>
          <w:tcPr>
            <w:tcW w:w="4788" w:type="dxa"/>
          </w:tcPr>
          <w:p w:rsidR="0085423B" w:rsidRPr="00E2576C" w:rsidRDefault="0085423B" w:rsidP="000029E3">
            <w:pPr>
              <w:keepNext/>
              <w:keepLines/>
              <w:numPr>
                <w:ilvl w:val="0"/>
                <w:numId w:val="19"/>
              </w:numPr>
              <w:spacing w:after="120"/>
              <w:rPr>
                <w:rFonts w:asciiTheme="minorHAnsi" w:hAnsiTheme="minorHAnsi" w:cstheme="minorHAnsi"/>
              </w:rPr>
            </w:pPr>
            <w:r w:rsidRPr="00E2576C">
              <w:rPr>
                <w:rFonts w:asciiTheme="minorHAnsi" w:hAnsiTheme="minorHAnsi" w:cstheme="minorHAnsi"/>
              </w:rPr>
              <w:t>Provide an operational plan for providing service.</w:t>
            </w:r>
            <w:r w:rsidR="001D4EE1">
              <w:rPr>
                <w:rFonts w:asciiTheme="minorHAnsi" w:hAnsiTheme="minorHAnsi" w:cstheme="minorHAnsi"/>
              </w:rPr>
              <w:t xml:space="preserve"> </w:t>
            </w:r>
            <w:r w:rsidRPr="00E2576C">
              <w:rPr>
                <w:rFonts w:asciiTheme="minorHAnsi" w:hAnsiTheme="minorHAnsi" w:cstheme="minorHAnsi"/>
              </w:rPr>
              <w:t>Include time tables and route maps (if applicable) showing the service coverage from the project.</w:t>
            </w:r>
          </w:p>
          <w:p w:rsidR="0085423B" w:rsidRPr="00E2576C" w:rsidRDefault="0085423B" w:rsidP="000029E3">
            <w:pPr>
              <w:keepNext/>
              <w:keepLines/>
              <w:numPr>
                <w:ilvl w:val="0"/>
                <w:numId w:val="19"/>
              </w:numPr>
              <w:spacing w:after="120"/>
              <w:rPr>
                <w:rFonts w:asciiTheme="minorHAnsi" w:hAnsiTheme="minorHAnsi" w:cstheme="minorHAnsi"/>
              </w:rPr>
            </w:pPr>
            <w:r w:rsidRPr="00E2576C">
              <w:rPr>
                <w:rFonts w:asciiTheme="minorHAnsi" w:hAnsiTheme="minorHAnsi" w:cstheme="minorHAnsi"/>
              </w:rPr>
              <w:t>Provide a description on how the agency intends to implement the project – describe process.</w:t>
            </w:r>
            <w:r w:rsidR="001D4EE1">
              <w:rPr>
                <w:rFonts w:asciiTheme="minorHAnsi" w:hAnsiTheme="minorHAnsi" w:cstheme="minorHAnsi"/>
              </w:rPr>
              <w:t xml:space="preserve"> </w:t>
            </w:r>
            <w:r w:rsidRPr="00E2576C">
              <w:rPr>
                <w:rFonts w:asciiTheme="minorHAnsi" w:hAnsiTheme="minorHAnsi" w:cstheme="minorHAnsi"/>
              </w:rPr>
              <w:t>Include a timeline for project implementation.</w:t>
            </w:r>
          </w:p>
          <w:p w:rsidR="0085423B" w:rsidRPr="00E2576C" w:rsidRDefault="0085423B" w:rsidP="000029E3">
            <w:pPr>
              <w:keepNext/>
              <w:keepLines/>
              <w:numPr>
                <w:ilvl w:val="0"/>
                <w:numId w:val="19"/>
              </w:numPr>
              <w:spacing w:after="120"/>
              <w:rPr>
                <w:rFonts w:asciiTheme="minorHAnsi" w:hAnsiTheme="minorHAnsi" w:cstheme="minorHAnsi"/>
              </w:rPr>
            </w:pPr>
            <w:r w:rsidRPr="00E2576C">
              <w:rPr>
                <w:rFonts w:asciiTheme="minorHAnsi" w:hAnsiTheme="minorHAnsi" w:cstheme="minorHAnsi"/>
              </w:rPr>
              <w:t>Explain how the project relates to other services or programs provided by the agency and demonstrate how it can be achieved within the agency’s technical ability.</w:t>
            </w:r>
          </w:p>
          <w:p w:rsidR="0085423B" w:rsidRPr="00E2576C" w:rsidRDefault="0085423B" w:rsidP="000029E3">
            <w:pPr>
              <w:keepNext/>
              <w:keepLines/>
              <w:numPr>
                <w:ilvl w:val="0"/>
                <w:numId w:val="19"/>
              </w:numPr>
              <w:spacing w:after="120"/>
              <w:rPr>
                <w:rFonts w:asciiTheme="minorHAnsi" w:hAnsiTheme="minorHAnsi" w:cstheme="minorHAnsi"/>
              </w:rPr>
            </w:pPr>
            <w:r w:rsidRPr="00E2576C">
              <w:rPr>
                <w:rFonts w:asciiTheme="minorHAnsi" w:hAnsiTheme="minorHAnsi" w:cstheme="minorHAnsi"/>
              </w:rPr>
              <w:t>Description on how the agency will market the project to the target population and promote public awareness of the program.</w:t>
            </w:r>
          </w:p>
        </w:tc>
        <w:tc>
          <w:tcPr>
            <w:tcW w:w="4788" w:type="dxa"/>
          </w:tcPr>
          <w:p w:rsidR="0085423B" w:rsidRPr="00E2576C" w:rsidRDefault="0085423B" w:rsidP="000029E3">
            <w:pPr>
              <w:keepNext/>
              <w:keepLines/>
              <w:numPr>
                <w:ilvl w:val="0"/>
                <w:numId w:val="19"/>
              </w:numPr>
              <w:spacing w:after="120"/>
              <w:rPr>
                <w:rFonts w:asciiTheme="minorHAnsi" w:hAnsiTheme="minorHAnsi" w:cstheme="minorHAnsi"/>
              </w:rPr>
            </w:pPr>
            <w:r w:rsidRPr="00E2576C">
              <w:rPr>
                <w:rFonts w:asciiTheme="minorHAnsi" w:hAnsiTheme="minorHAnsi" w:cstheme="minorHAnsi"/>
              </w:rPr>
              <w:t>Does the operational plan correspond with the project goals/objectives?</w:t>
            </w:r>
          </w:p>
          <w:p w:rsidR="0085423B" w:rsidRPr="00E2576C" w:rsidRDefault="0085423B" w:rsidP="000029E3">
            <w:pPr>
              <w:keepNext/>
              <w:keepLines/>
              <w:numPr>
                <w:ilvl w:val="0"/>
                <w:numId w:val="19"/>
              </w:numPr>
              <w:spacing w:after="120"/>
              <w:rPr>
                <w:rFonts w:asciiTheme="minorHAnsi" w:hAnsiTheme="minorHAnsi" w:cstheme="minorHAnsi"/>
              </w:rPr>
            </w:pPr>
            <w:r w:rsidRPr="00E2576C">
              <w:rPr>
                <w:rFonts w:asciiTheme="minorHAnsi" w:hAnsiTheme="minorHAnsi" w:cstheme="minorHAnsi"/>
              </w:rPr>
              <w:t>Does the implementation plan seem feasible?</w:t>
            </w:r>
          </w:p>
          <w:p w:rsidR="0085423B" w:rsidRPr="00E2576C" w:rsidRDefault="0085423B" w:rsidP="000029E3">
            <w:pPr>
              <w:keepNext/>
              <w:keepLines/>
              <w:numPr>
                <w:ilvl w:val="0"/>
                <w:numId w:val="19"/>
              </w:numPr>
              <w:spacing w:after="120"/>
              <w:rPr>
                <w:rFonts w:asciiTheme="minorHAnsi" w:hAnsiTheme="minorHAnsi" w:cstheme="minorHAnsi"/>
              </w:rPr>
            </w:pPr>
            <w:r w:rsidRPr="00E2576C">
              <w:rPr>
                <w:rFonts w:asciiTheme="minorHAnsi" w:hAnsiTheme="minorHAnsi" w:cstheme="minorHAnsi"/>
              </w:rPr>
              <w:t>Does the timeline seem feasible?</w:t>
            </w:r>
          </w:p>
        </w:tc>
      </w:tr>
      <w:tr w:rsidR="0085423B" w:rsidRPr="00E2576C">
        <w:tc>
          <w:tcPr>
            <w:tcW w:w="9576" w:type="dxa"/>
            <w:gridSpan w:val="2"/>
            <w:shd w:val="clear" w:color="auto" w:fill="99CCFF"/>
          </w:tcPr>
          <w:p w:rsidR="0085423B" w:rsidRPr="00E2576C" w:rsidRDefault="00040EC6">
            <w:pPr>
              <w:keepNext/>
              <w:keepLines/>
              <w:rPr>
                <w:rFonts w:asciiTheme="minorHAnsi" w:hAnsiTheme="minorHAnsi" w:cstheme="minorHAnsi"/>
                <w:b/>
                <w:i/>
              </w:rPr>
            </w:pPr>
            <w:r w:rsidRPr="00E2576C">
              <w:rPr>
                <w:rFonts w:asciiTheme="minorHAnsi" w:hAnsiTheme="minorHAnsi" w:cstheme="minorHAnsi"/>
                <w:b/>
                <w:i/>
              </w:rPr>
              <w:t>5</w:t>
            </w:r>
            <w:r w:rsidR="0085423B" w:rsidRPr="00E2576C">
              <w:rPr>
                <w:rFonts w:asciiTheme="minorHAnsi" w:hAnsiTheme="minorHAnsi" w:cstheme="minorHAnsi"/>
                <w:b/>
                <w:i/>
              </w:rPr>
              <w:t>. Customer Service and Accessibility (20 Points)</w:t>
            </w:r>
          </w:p>
        </w:tc>
      </w:tr>
      <w:tr w:rsidR="0085423B" w:rsidRPr="00E2576C">
        <w:tc>
          <w:tcPr>
            <w:tcW w:w="4788" w:type="dxa"/>
          </w:tcPr>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Provide the number of years the applicant has provided services for their targeted clientele (elderly, low-income populations, and/or individuals with disabilities).</w:t>
            </w:r>
          </w:p>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Provide information on the number of personnel – existing drivers and administrative staff to support the project.</w:t>
            </w:r>
            <w:r w:rsidR="001D4EE1">
              <w:rPr>
                <w:rFonts w:asciiTheme="minorHAnsi" w:hAnsiTheme="minorHAnsi" w:cstheme="minorHAnsi"/>
              </w:rPr>
              <w:t xml:space="preserve"> </w:t>
            </w:r>
            <w:r w:rsidRPr="00E2576C">
              <w:rPr>
                <w:rFonts w:asciiTheme="minorHAnsi" w:hAnsiTheme="minorHAnsi" w:cstheme="minorHAnsi"/>
              </w:rPr>
              <w:t>Will the agency hire additional personnel to support the project?</w:t>
            </w:r>
          </w:p>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List the training courses and the drivers who have completed these courses.</w:t>
            </w:r>
          </w:p>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Describe the agency’s vehicle maintenance program (if applicable), addressing the following:</w:t>
            </w:r>
          </w:p>
          <w:p w:rsidR="0085423B" w:rsidRPr="00E2576C" w:rsidRDefault="0085423B" w:rsidP="000029E3">
            <w:pPr>
              <w:keepNext/>
              <w:keepLines/>
              <w:numPr>
                <w:ilvl w:val="1"/>
                <w:numId w:val="18"/>
              </w:numPr>
              <w:tabs>
                <w:tab w:val="clear" w:pos="1440"/>
              </w:tabs>
              <w:spacing w:after="120"/>
              <w:ind w:left="702"/>
              <w:rPr>
                <w:rFonts w:asciiTheme="minorHAnsi" w:hAnsiTheme="minorHAnsi" w:cstheme="minorHAnsi"/>
              </w:rPr>
            </w:pPr>
            <w:r w:rsidRPr="00E2576C">
              <w:rPr>
                <w:rFonts w:asciiTheme="minorHAnsi" w:hAnsiTheme="minorHAnsi" w:cstheme="minorHAnsi"/>
              </w:rPr>
              <w:t>Pre-trip inspections</w:t>
            </w:r>
          </w:p>
          <w:p w:rsidR="0085423B" w:rsidRPr="00E2576C" w:rsidRDefault="0085423B" w:rsidP="000029E3">
            <w:pPr>
              <w:keepNext/>
              <w:keepLines/>
              <w:numPr>
                <w:ilvl w:val="1"/>
                <w:numId w:val="18"/>
              </w:numPr>
              <w:tabs>
                <w:tab w:val="clear" w:pos="1440"/>
              </w:tabs>
              <w:spacing w:after="120"/>
              <w:ind w:left="702"/>
              <w:rPr>
                <w:rFonts w:asciiTheme="minorHAnsi" w:hAnsiTheme="minorHAnsi" w:cstheme="minorHAnsi"/>
              </w:rPr>
            </w:pPr>
            <w:r w:rsidRPr="00E2576C">
              <w:rPr>
                <w:rFonts w:asciiTheme="minorHAnsi" w:hAnsiTheme="minorHAnsi" w:cstheme="minorHAnsi"/>
              </w:rPr>
              <w:t>Preventive maintenance</w:t>
            </w:r>
          </w:p>
          <w:p w:rsidR="0085423B" w:rsidRPr="00E2576C" w:rsidRDefault="0085423B" w:rsidP="000029E3">
            <w:pPr>
              <w:keepNext/>
              <w:keepLines/>
              <w:numPr>
                <w:ilvl w:val="1"/>
                <w:numId w:val="18"/>
              </w:numPr>
              <w:tabs>
                <w:tab w:val="clear" w:pos="1440"/>
              </w:tabs>
              <w:spacing w:after="120"/>
              <w:ind w:left="702"/>
              <w:rPr>
                <w:rFonts w:asciiTheme="minorHAnsi" w:hAnsiTheme="minorHAnsi" w:cstheme="minorHAnsi"/>
              </w:rPr>
            </w:pPr>
            <w:r w:rsidRPr="00E2576C">
              <w:rPr>
                <w:rFonts w:asciiTheme="minorHAnsi" w:hAnsiTheme="minorHAnsi" w:cstheme="minorHAnsi"/>
              </w:rPr>
              <w:t>Routine maintenance</w:t>
            </w:r>
          </w:p>
          <w:p w:rsidR="0085423B" w:rsidRPr="00E2576C" w:rsidRDefault="0085423B" w:rsidP="000029E3">
            <w:pPr>
              <w:keepNext/>
              <w:keepLines/>
              <w:numPr>
                <w:ilvl w:val="1"/>
                <w:numId w:val="18"/>
              </w:numPr>
              <w:tabs>
                <w:tab w:val="clear" w:pos="1440"/>
              </w:tabs>
              <w:spacing w:after="120"/>
              <w:ind w:left="702"/>
              <w:rPr>
                <w:rFonts w:asciiTheme="minorHAnsi" w:hAnsiTheme="minorHAnsi" w:cstheme="minorHAnsi"/>
              </w:rPr>
            </w:pPr>
            <w:r w:rsidRPr="00E2576C">
              <w:rPr>
                <w:rFonts w:asciiTheme="minorHAnsi" w:hAnsiTheme="minorHAnsi" w:cstheme="minorHAnsi"/>
              </w:rPr>
              <w:t>Contingency plan for when equipment is out of service</w:t>
            </w:r>
          </w:p>
        </w:tc>
        <w:tc>
          <w:tcPr>
            <w:tcW w:w="4788" w:type="dxa"/>
          </w:tcPr>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Does the applicant display sufficient experience in providing services for the targeted clientele?</w:t>
            </w:r>
          </w:p>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Does the agency have adequate staff resources to handle the project?</w:t>
            </w:r>
          </w:p>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If applicable, are drivers properly trained?</w:t>
            </w:r>
          </w:p>
          <w:p w:rsidR="0085423B" w:rsidRPr="00E2576C" w:rsidRDefault="0085423B" w:rsidP="000029E3">
            <w:pPr>
              <w:keepNext/>
              <w:keepLines/>
              <w:numPr>
                <w:ilvl w:val="0"/>
                <w:numId w:val="20"/>
              </w:numPr>
              <w:spacing w:after="120"/>
              <w:rPr>
                <w:rFonts w:asciiTheme="minorHAnsi" w:hAnsiTheme="minorHAnsi" w:cstheme="minorHAnsi"/>
              </w:rPr>
            </w:pPr>
            <w:r w:rsidRPr="00E2576C">
              <w:rPr>
                <w:rFonts w:asciiTheme="minorHAnsi" w:hAnsiTheme="minorHAnsi" w:cstheme="minorHAnsi"/>
              </w:rPr>
              <w:t>If applicable, does the agency display the ability to maintain vehicles?</w:t>
            </w:r>
          </w:p>
        </w:tc>
      </w:tr>
    </w:tbl>
    <w:p w:rsidR="00930F28" w:rsidRPr="00175926" w:rsidRDefault="00930F28" w:rsidP="00930F28">
      <w:pPr>
        <w:jc w:val="center"/>
        <w:rPr>
          <w:rFonts w:asciiTheme="minorHAnsi" w:hAnsiTheme="minorHAnsi" w:cstheme="minorHAnsi"/>
          <w:b/>
          <w:i/>
          <w:sz w:val="32"/>
          <w:szCs w:val="32"/>
        </w:rPr>
      </w:pPr>
    </w:p>
    <w:sectPr w:rsidR="00930F28" w:rsidRPr="00175926" w:rsidSect="00DC39C1">
      <w:footerReference w:type="default" r:id="rId30"/>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6F1" w:rsidRDefault="00CB76F1">
      <w:r>
        <w:separator/>
      </w:r>
    </w:p>
  </w:endnote>
  <w:endnote w:type="continuationSeparator" w:id="0">
    <w:p w:rsidR="00CB76F1" w:rsidRDefault="00CB7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6F1" w:rsidRDefault="00CB76F1">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753B75">
      <w:rPr>
        <w:rStyle w:val="PageNumber"/>
        <w:noProof/>
      </w:rPr>
      <w:t>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6F1" w:rsidRPr="00E2576C" w:rsidRDefault="00CB76F1" w:rsidP="00EC7A12">
    <w:pPr>
      <w:pStyle w:val="Footer"/>
      <w:framePr w:wrap="around" w:vAnchor="text" w:hAnchor="margin" w:xAlign="outside" w:y="1"/>
      <w:rPr>
        <w:rStyle w:val="PageNumber"/>
        <w:rFonts w:asciiTheme="minorHAnsi" w:hAnsiTheme="minorHAnsi" w:cstheme="minorHAnsi"/>
      </w:rPr>
    </w:pPr>
    <w:r w:rsidRPr="00E2576C">
      <w:rPr>
        <w:rStyle w:val="PageNumber"/>
        <w:rFonts w:asciiTheme="minorHAnsi" w:hAnsiTheme="minorHAnsi" w:cstheme="minorHAnsi"/>
      </w:rPr>
      <w:fldChar w:fldCharType="begin"/>
    </w:r>
    <w:r w:rsidRPr="00E2576C">
      <w:rPr>
        <w:rStyle w:val="PageNumber"/>
        <w:rFonts w:asciiTheme="minorHAnsi" w:hAnsiTheme="minorHAnsi" w:cstheme="minorHAnsi"/>
      </w:rPr>
      <w:instrText xml:space="preserve">PAGE  </w:instrText>
    </w:r>
    <w:r w:rsidRPr="00E2576C">
      <w:rPr>
        <w:rStyle w:val="PageNumber"/>
        <w:rFonts w:asciiTheme="minorHAnsi" w:hAnsiTheme="minorHAnsi" w:cstheme="minorHAnsi"/>
      </w:rPr>
      <w:fldChar w:fldCharType="separate"/>
    </w:r>
    <w:r w:rsidR="00753B75">
      <w:rPr>
        <w:rStyle w:val="PageNumber"/>
        <w:rFonts w:asciiTheme="minorHAnsi" w:hAnsiTheme="minorHAnsi" w:cstheme="minorHAnsi"/>
        <w:noProof/>
      </w:rPr>
      <w:t>16</w:t>
    </w:r>
    <w:r w:rsidRPr="00E2576C">
      <w:rPr>
        <w:rStyle w:val="PageNumber"/>
        <w:rFonts w:asciiTheme="minorHAnsi" w:hAnsiTheme="minorHAnsi" w:cstheme="minorHAnsi"/>
      </w:rPr>
      <w:fldChar w:fldCharType="end"/>
    </w:r>
  </w:p>
  <w:p w:rsidR="00CB76F1" w:rsidRPr="00E2576C" w:rsidRDefault="00CB76F1" w:rsidP="000917BB">
    <w:pPr>
      <w:pStyle w:val="Footer"/>
      <w:ind w:right="360" w:firstLine="360"/>
      <w:jc w:val="center"/>
      <w:rPr>
        <w:rFonts w:asciiTheme="minorHAnsi" w:hAnsiTheme="minorHAnsi" w:cstheme="minorHAnsi"/>
      </w:rPr>
    </w:pPr>
    <w:r w:rsidRPr="00E2576C">
      <w:rPr>
        <w:rStyle w:val="PageNumber"/>
        <w:rFonts w:asciiTheme="minorHAnsi" w:hAnsiTheme="minorHAnsi" w:cstheme="minorHAnsi"/>
      </w:rPr>
      <w:t>Federal F</w:t>
    </w:r>
    <w:r>
      <w:rPr>
        <w:rStyle w:val="PageNumber"/>
        <w:rFonts w:asciiTheme="minorHAnsi" w:hAnsiTheme="minorHAnsi" w:cstheme="minorHAnsi"/>
      </w:rPr>
      <w:t xml:space="preserve">iscal </w:t>
    </w:r>
    <w:r w:rsidRPr="00E2576C">
      <w:rPr>
        <w:rStyle w:val="PageNumber"/>
        <w:rFonts w:asciiTheme="minorHAnsi" w:hAnsiTheme="minorHAnsi" w:cstheme="minorHAnsi"/>
      </w:rPr>
      <w:t>Y</w:t>
    </w:r>
    <w:r>
      <w:rPr>
        <w:rStyle w:val="PageNumber"/>
        <w:rFonts w:asciiTheme="minorHAnsi" w:hAnsiTheme="minorHAnsi" w:cstheme="minorHAnsi"/>
      </w:rPr>
      <w:t>ear</w:t>
    </w:r>
    <w:r w:rsidRPr="00E2576C">
      <w:rPr>
        <w:rStyle w:val="PageNumber"/>
        <w:rFonts w:asciiTheme="minorHAnsi" w:hAnsiTheme="minorHAnsi" w:cstheme="minorHAnsi"/>
      </w:rPr>
      <w:t xml:space="preserve"> 201</w:t>
    </w:r>
    <w:r>
      <w:rPr>
        <w:rStyle w:val="PageNumber"/>
        <w:rFonts w:asciiTheme="minorHAnsi" w:hAnsiTheme="minorHAnsi" w:cstheme="minorHAnsi"/>
      </w:rPr>
      <w:t xml:space="preserve">5 </w:t>
    </w:r>
    <w:r w:rsidRPr="00E2576C">
      <w:rPr>
        <w:rStyle w:val="PageNumber"/>
        <w:rFonts w:asciiTheme="minorHAnsi" w:hAnsiTheme="minorHAnsi" w:cstheme="minorHAnsi"/>
      </w:rPr>
      <w:t xml:space="preserve">Apportionment </w:t>
    </w:r>
    <w:r>
      <w:rPr>
        <w:rStyle w:val="PageNumber"/>
        <w:rFonts w:asciiTheme="minorHAnsi" w:hAnsiTheme="minorHAnsi" w:cstheme="minorHAnsi"/>
      </w:rPr>
      <w:t>–</w:t>
    </w:r>
    <w:r w:rsidRPr="00E2576C">
      <w:rPr>
        <w:rStyle w:val="PageNumber"/>
        <w:rFonts w:asciiTheme="minorHAnsi" w:hAnsiTheme="minorHAnsi" w:cstheme="minorHAnsi"/>
      </w:rPr>
      <w:t xml:space="preserve"> </w:t>
    </w:r>
    <w:r>
      <w:rPr>
        <w:rStyle w:val="PageNumber"/>
        <w:rFonts w:asciiTheme="minorHAnsi" w:hAnsiTheme="minorHAnsi" w:cstheme="minorHAnsi"/>
      </w:rPr>
      <w:t>Section 5310 Program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6F1" w:rsidRDefault="00CB76F1"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53B75">
      <w:rPr>
        <w:rStyle w:val="PageNumber"/>
        <w:noProof/>
      </w:rPr>
      <w:t>3</w:t>
    </w:r>
    <w:r>
      <w:rPr>
        <w:rStyle w:val="PageNumber"/>
      </w:rPr>
      <w:fldChar w:fldCharType="end"/>
    </w:r>
  </w:p>
  <w:p w:rsidR="00CB76F1" w:rsidRPr="00E2576C" w:rsidRDefault="00CB76F1" w:rsidP="00B56AC2">
    <w:pPr>
      <w:pStyle w:val="Footer"/>
      <w:ind w:right="360" w:firstLine="360"/>
      <w:jc w:val="center"/>
      <w:rPr>
        <w:rFonts w:asciiTheme="minorHAnsi" w:hAnsiTheme="minorHAnsi" w:cstheme="minorHAnsi"/>
      </w:rPr>
    </w:pPr>
    <w:r w:rsidRPr="00E2576C">
      <w:rPr>
        <w:rStyle w:val="PageNumber"/>
        <w:rFonts w:asciiTheme="minorHAnsi" w:hAnsiTheme="minorHAnsi" w:cstheme="minorHAnsi"/>
      </w:rPr>
      <w:t>Federal F</w:t>
    </w:r>
    <w:r>
      <w:rPr>
        <w:rStyle w:val="PageNumber"/>
        <w:rFonts w:asciiTheme="minorHAnsi" w:hAnsiTheme="minorHAnsi" w:cstheme="minorHAnsi"/>
      </w:rPr>
      <w:t xml:space="preserve">iscal </w:t>
    </w:r>
    <w:r w:rsidRPr="00E2576C">
      <w:rPr>
        <w:rStyle w:val="PageNumber"/>
        <w:rFonts w:asciiTheme="minorHAnsi" w:hAnsiTheme="minorHAnsi" w:cstheme="minorHAnsi"/>
      </w:rPr>
      <w:t>Y</w:t>
    </w:r>
    <w:r>
      <w:rPr>
        <w:rStyle w:val="PageNumber"/>
        <w:rFonts w:asciiTheme="minorHAnsi" w:hAnsiTheme="minorHAnsi" w:cstheme="minorHAnsi"/>
      </w:rPr>
      <w:t>ear</w:t>
    </w:r>
    <w:r w:rsidRPr="00E2576C">
      <w:rPr>
        <w:rStyle w:val="PageNumber"/>
        <w:rFonts w:asciiTheme="minorHAnsi" w:hAnsiTheme="minorHAnsi" w:cstheme="minorHAnsi"/>
      </w:rPr>
      <w:t xml:space="preserve"> 201</w:t>
    </w:r>
    <w:r>
      <w:rPr>
        <w:rStyle w:val="PageNumber"/>
        <w:rFonts w:asciiTheme="minorHAnsi" w:hAnsiTheme="minorHAnsi" w:cstheme="minorHAnsi"/>
      </w:rPr>
      <w:t>5</w:t>
    </w:r>
    <w:r w:rsidRPr="00E2576C">
      <w:rPr>
        <w:rStyle w:val="PageNumber"/>
        <w:rFonts w:asciiTheme="minorHAnsi" w:hAnsiTheme="minorHAnsi" w:cstheme="minorHAnsi"/>
      </w:rPr>
      <w:t xml:space="preserve">Apportionment </w:t>
    </w:r>
    <w:r>
      <w:rPr>
        <w:rStyle w:val="PageNumber"/>
        <w:rFonts w:asciiTheme="minorHAnsi" w:hAnsiTheme="minorHAnsi" w:cstheme="minorHAnsi"/>
      </w:rPr>
      <w:t>–</w:t>
    </w:r>
    <w:r w:rsidRPr="00E2576C">
      <w:rPr>
        <w:rStyle w:val="PageNumber"/>
        <w:rFonts w:asciiTheme="minorHAnsi" w:hAnsiTheme="minorHAnsi" w:cstheme="minorHAnsi"/>
      </w:rPr>
      <w:t xml:space="preserve"> </w:t>
    </w:r>
    <w:r>
      <w:rPr>
        <w:rStyle w:val="PageNumber"/>
        <w:rFonts w:asciiTheme="minorHAnsi" w:hAnsiTheme="minorHAnsi" w:cstheme="minorHAnsi"/>
      </w:rPr>
      <w:t>Section 5310 Program</w:t>
    </w:r>
  </w:p>
  <w:p w:rsidR="00CB76F1" w:rsidRPr="00E2576C" w:rsidRDefault="00CB76F1" w:rsidP="00B56AC2">
    <w:pPr>
      <w:pStyle w:val="Footer"/>
      <w:ind w:right="360" w:firstLine="360"/>
      <w:jc w:val="center"/>
      <w:rPr>
        <w:rFonts w:asciiTheme="minorHAnsi" w:hAnsiTheme="minorHAnsi" w:cstheme="minorHAns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6F1" w:rsidRDefault="00CB76F1"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53B75">
      <w:rPr>
        <w:rStyle w:val="PageNumber"/>
        <w:noProof/>
      </w:rPr>
      <w:t>24</w:t>
    </w:r>
    <w:r>
      <w:rPr>
        <w:rStyle w:val="PageNumber"/>
      </w:rPr>
      <w:fldChar w:fldCharType="end"/>
    </w:r>
  </w:p>
  <w:p w:rsidR="00CB76F1" w:rsidRPr="00E2576C" w:rsidRDefault="00CB76F1" w:rsidP="00F00076">
    <w:pPr>
      <w:pStyle w:val="Footer"/>
      <w:tabs>
        <w:tab w:val="clear" w:pos="4320"/>
        <w:tab w:val="clear" w:pos="8640"/>
      </w:tabs>
      <w:ind w:right="360" w:firstLine="360"/>
      <w:jc w:val="center"/>
      <w:rPr>
        <w:rStyle w:val="PageNumber"/>
        <w:rFonts w:asciiTheme="minorHAnsi" w:hAnsiTheme="minorHAnsi" w:cstheme="minorHAnsi"/>
        <w:sz w:val="22"/>
        <w:szCs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6F1" w:rsidRPr="00E2576C" w:rsidRDefault="00CB76F1" w:rsidP="00EC7A12">
    <w:pPr>
      <w:pStyle w:val="Footer"/>
      <w:framePr w:wrap="around" w:vAnchor="text" w:hAnchor="margin" w:xAlign="outside" w:y="1"/>
      <w:rPr>
        <w:rStyle w:val="PageNumber"/>
        <w:rFonts w:asciiTheme="minorHAnsi" w:hAnsiTheme="minorHAnsi" w:cstheme="minorHAnsi"/>
      </w:rPr>
    </w:pPr>
    <w:r w:rsidRPr="00E2576C">
      <w:rPr>
        <w:rStyle w:val="PageNumber"/>
        <w:rFonts w:asciiTheme="minorHAnsi" w:hAnsiTheme="minorHAnsi" w:cstheme="minorHAnsi"/>
      </w:rPr>
      <w:fldChar w:fldCharType="begin"/>
    </w:r>
    <w:r w:rsidRPr="00E2576C">
      <w:rPr>
        <w:rStyle w:val="PageNumber"/>
        <w:rFonts w:asciiTheme="minorHAnsi" w:hAnsiTheme="minorHAnsi" w:cstheme="minorHAnsi"/>
      </w:rPr>
      <w:instrText xml:space="preserve">PAGE  </w:instrText>
    </w:r>
    <w:r w:rsidRPr="00E2576C">
      <w:rPr>
        <w:rStyle w:val="PageNumber"/>
        <w:rFonts w:asciiTheme="minorHAnsi" w:hAnsiTheme="minorHAnsi" w:cstheme="minorHAnsi"/>
      </w:rPr>
      <w:fldChar w:fldCharType="separate"/>
    </w:r>
    <w:r w:rsidR="00753B75">
      <w:rPr>
        <w:rStyle w:val="PageNumber"/>
        <w:rFonts w:asciiTheme="minorHAnsi" w:hAnsiTheme="minorHAnsi" w:cstheme="minorHAnsi"/>
        <w:noProof/>
      </w:rPr>
      <w:t>18</w:t>
    </w:r>
    <w:r w:rsidRPr="00E2576C">
      <w:rPr>
        <w:rStyle w:val="PageNumber"/>
        <w:rFonts w:asciiTheme="minorHAnsi" w:hAnsiTheme="minorHAnsi" w:cstheme="minorHAnsi"/>
      </w:rPr>
      <w:fldChar w:fldCharType="end"/>
    </w:r>
  </w:p>
  <w:p w:rsidR="00CB76F1" w:rsidRPr="00E2576C" w:rsidRDefault="00CB76F1" w:rsidP="00F00076">
    <w:pPr>
      <w:pStyle w:val="Footer"/>
      <w:ind w:right="360" w:firstLine="360"/>
      <w:jc w:val="center"/>
      <w:rPr>
        <w:rStyle w:val="PageNumber"/>
        <w:rFonts w:asciiTheme="minorHAnsi" w:hAnsiTheme="minorHAnsi" w:cstheme="minorHAns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6F1" w:rsidRDefault="00CB76F1"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53B75">
      <w:rPr>
        <w:rStyle w:val="PageNumber"/>
        <w:noProof/>
      </w:rPr>
      <w:t>20</w:t>
    </w:r>
    <w:r>
      <w:rPr>
        <w:rStyle w:val="PageNumber"/>
      </w:rPr>
      <w:fldChar w:fldCharType="end"/>
    </w:r>
  </w:p>
  <w:p w:rsidR="00CB76F1" w:rsidRPr="00E2576C" w:rsidRDefault="00CB76F1" w:rsidP="00F00076">
    <w:pPr>
      <w:pStyle w:val="Footer"/>
      <w:ind w:right="360" w:firstLine="360"/>
      <w:jc w:val="center"/>
      <w:rPr>
        <w:rStyle w:val="PageNumber"/>
        <w:rFonts w:asciiTheme="minorHAnsi" w:hAnsiTheme="minorHAnsi" w:cstheme="minorHAns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6F1" w:rsidRDefault="00CB76F1"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53B75">
      <w:rPr>
        <w:rStyle w:val="PageNumber"/>
        <w:noProof/>
      </w:rPr>
      <w:t>23</w:t>
    </w:r>
    <w:r>
      <w:rPr>
        <w:rStyle w:val="PageNumber"/>
      </w:rPr>
      <w:fldChar w:fldCharType="end"/>
    </w:r>
  </w:p>
  <w:p w:rsidR="00CB76F1" w:rsidRPr="00E2576C" w:rsidRDefault="00CB76F1" w:rsidP="00F00076">
    <w:pPr>
      <w:pStyle w:val="Footer"/>
      <w:ind w:right="360" w:firstLine="360"/>
      <w:jc w:val="center"/>
      <w:rPr>
        <w:rStyle w:val="PageNumber"/>
        <w:rFonts w:asciiTheme="minorHAnsi" w:hAnsiTheme="minorHAnsi" w:cstheme="minorHAnsi"/>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6F1" w:rsidRDefault="00CB76F1"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53B75">
      <w:rPr>
        <w:rStyle w:val="PageNumber"/>
        <w:noProof/>
      </w:rPr>
      <w:t>28</w:t>
    </w:r>
    <w:r>
      <w:rPr>
        <w:rStyle w:val="PageNumber"/>
      </w:rPr>
      <w:fldChar w:fldCharType="end"/>
    </w:r>
  </w:p>
  <w:p w:rsidR="00CB76F1" w:rsidRPr="00E2576C" w:rsidRDefault="00CB76F1" w:rsidP="008D67F7">
    <w:pPr>
      <w:pStyle w:val="Footer"/>
      <w:tabs>
        <w:tab w:val="clear" w:pos="4320"/>
        <w:tab w:val="clear" w:pos="8640"/>
      </w:tabs>
      <w:ind w:right="360" w:firstLine="360"/>
      <w:jc w:val="center"/>
      <w:rPr>
        <w:rFonts w:asciiTheme="minorHAnsi" w:hAnsiTheme="minorHAnsi"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6F1" w:rsidRDefault="00CB76F1">
      <w:r>
        <w:separator/>
      </w:r>
    </w:p>
  </w:footnote>
  <w:footnote w:type="continuationSeparator" w:id="0">
    <w:p w:rsidR="00CB76F1" w:rsidRDefault="00CB76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6F1" w:rsidRDefault="00CB76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6F1" w:rsidRDefault="00CB76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6F1" w:rsidRDefault="00CB76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AA2"/>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04F93"/>
    <w:multiLevelType w:val="hybridMultilevel"/>
    <w:tmpl w:val="BEB24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76743"/>
    <w:multiLevelType w:val="hybridMultilevel"/>
    <w:tmpl w:val="B9D0111C"/>
    <w:lvl w:ilvl="0" w:tplc="2DEE7B36">
      <w:start w:val="1"/>
      <w:numFmt w:val="upperLetter"/>
      <w:lvlText w:val="%1)"/>
      <w:lvlJc w:val="left"/>
      <w:pPr>
        <w:tabs>
          <w:tab w:val="num" w:pos="417"/>
        </w:tabs>
        <w:ind w:left="41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DC7E44"/>
    <w:multiLevelType w:val="hybridMultilevel"/>
    <w:tmpl w:val="A7F04AF4"/>
    <w:lvl w:ilvl="0" w:tplc="33FE233C">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712BA"/>
    <w:multiLevelType w:val="hybridMultilevel"/>
    <w:tmpl w:val="30466714"/>
    <w:lvl w:ilvl="0" w:tplc="0409000F">
      <w:start w:val="1"/>
      <w:numFmt w:val="decimal"/>
      <w:lvlText w:val="%1."/>
      <w:lvlJc w:val="left"/>
      <w:pPr>
        <w:ind w:left="720" w:hanging="360"/>
      </w:pPr>
      <w:rPr>
        <w:rFonts w:hint="default"/>
      </w:rPr>
    </w:lvl>
    <w:lvl w:ilvl="1" w:tplc="6106848A">
      <w:start w:val="1"/>
      <w:numFmt w:val="bullet"/>
      <w:lvlText w:val=""/>
      <w:lvlJc w:val="left"/>
      <w:pPr>
        <w:ind w:left="1440" w:hanging="360"/>
      </w:pPr>
      <w:rPr>
        <w:rFonts w:ascii="Symbol" w:hAnsi="Symbol" w:hint="default"/>
        <w:sz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0A385D"/>
    <w:multiLevelType w:val="hybridMultilevel"/>
    <w:tmpl w:val="198ECE7E"/>
    <w:lvl w:ilvl="0" w:tplc="7B862266">
      <w:start w:val="2"/>
      <w:numFmt w:val="decimal"/>
      <w:lvlText w:val="%1."/>
      <w:lvlJc w:val="left"/>
      <w:pPr>
        <w:tabs>
          <w:tab w:val="num" w:pos="720"/>
        </w:tabs>
        <w:ind w:left="720" w:hanging="360"/>
      </w:pPr>
      <w:rPr>
        <w:rFonts w:ascii="Times New Roman" w:hAnsi="Times New Roman" w:hint="default"/>
        <w:sz w:val="24"/>
        <w:szCs w:val="24"/>
      </w:rPr>
    </w:lvl>
    <w:lvl w:ilvl="1" w:tplc="04090019">
      <w:start w:val="1"/>
      <w:numFmt w:val="lowerLetter"/>
      <w:lvlText w:val="%2."/>
      <w:lvlJc w:val="left"/>
      <w:pPr>
        <w:tabs>
          <w:tab w:val="num" w:pos="1440"/>
        </w:tabs>
        <w:ind w:left="1440" w:hanging="360"/>
      </w:pPr>
    </w:lvl>
    <w:lvl w:ilvl="2" w:tplc="23CC975C">
      <w:start w:val="1"/>
      <w:numFmt w:val="lowerLetter"/>
      <w:lvlText w:val="%3."/>
      <w:lvlJc w:val="left"/>
      <w:pPr>
        <w:tabs>
          <w:tab w:val="num" w:pos="2340"/>
        </w:tabs>
        <w:ind w:left="2340" w:hanging="360"/>
      </w:pPr>
      <w:rPr>
        <w:rFonts w:hint="default"/>
        <w:sz w:val="24"/>
        <w:szCs w:val="24"/>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8C080B"/>
    <w:multiLevelType w:val="multilevel"/>
    <w:tmpl w:val="84A8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250F7"/>
    <w:multiLevelType w:val="hybridMultilevel"/>
    <w:tmpl w:val="D50E342C"/>
    <w:lvl w:ilvl="0" w:tplc="029C748E">
      <w:start w:val="4"/>
      <w:numFmt w:val="decimal"/>
      <w:lvlText w:val="%1."/>
      <w:lvlJc w:val="left"/>
      <w:pPr>
        <w:tabs>
          <w:tab w:val="num" w:pos="720"/>
        </w:tabs>
        <w:ind w:left="720" w:hanging="360"/>
      </w:pPr>
      <w:rPr>
        <w:rFonts w:ascii="Times New Roman" w:hAnsi="Times New Roman"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104BD3"/>
    <w:multiLevelType w:val="hybridMultilevel"/>
    <w:tmpl w:val="B91E2A46"/>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C27C37"/>
    <w:multiLevelType w:val="hybridMultilevel"/>
    <w:tmpl w:val="5DA891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292649"/>
    <w:multiLevelType w:val="hybridMultilevel"/>
    <w:tmpl w:val="FEC2FC6A"/>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9440DB9"/>
    <w:multiLevelType w:val="hybridMultilevel"/>
    <w:tmpl w:val="BEB24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0E5228"/>
    <w:multiLevelType w:val="hybridMultilevel"/>
    <w:tmpl w:val="0D4A0AEC"/>
    <w:lvl w:ilvl="0" w:tplc="AC9A2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956F9D"/>
    <w:multiLevelType w:val="hybridMultilevel"/>
    <w:tmpl w:val="20E42D4A"/>
    <w:lvl w:ilvl="0" w:tplc="23CC975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E08859D8">
      <w:start w:val="10"/>
      <w:numFmt w:val="decimal"/>
      <w:lvlText w:val="%3."/>
      <w:lvlJc w:val="left"/>
      <w:pPr>
        <w:tabs>
          <w:tab w:val="num" w:pos="2340"/>
        </w:tabs>
        <w:ind w:left="2340" w:hanging="360"/>
      </w:pPr>
      <w:rPr>
        <w:rFonts w:hint="default"/>
        <w:b/>
      </w:rPr>
    </w:lvl>
    <w:lvl w:ilvl="3" w:tplc="E6946B54">
      <w:start w:val="1"/>
      <w:numFmt w:val="upperLetter"/>
      <w:lvlText w:val="%4."/>
      <w:lvlJc w:val="left"/>
      <w:pPr>
        <w:tabs>
          <w:tab w:val="num" w:pos="2880"/>
        </w:tabs>
        <w:ind w:left="2880" w:hanging="360"/>
      </w:pPr>
      <w:rPr>
        <w:rFonts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9015489"/>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4225A7"/>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3A26B4"/>
    <w:multiLevelType w:val="hybridMultilevel"/>
    <w:tmpl w:val="EEE68AF4"/>
    <w:lvl w:ilvl="0" w:tplc="19CA99EA">
      <w:start w:val="3"/>
      <w:numFmt w:val="decimal"/>
      <w:lvlText w:val="%1."/>
      <w:lvlJc w:val="left"/>
      <w:pPr>
        <w:tabs>
          <w:tab w:val="num" w:pos="720"/>
        </w:tabs>
        <w:ind w:left="720" w:hanging="360"/>
      </w:pPr>
      <w:rPr>
        <w:rFonts w:ascii="Times New Roman" w:hAnsi="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0E8690B"/>
    <w:multiLevelType w:val="hybridMultilevel"/>
    <w:tmpl w:val="21BEBB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6F02371A">
      <w:start w:val="1"/>
      <w:numFmt w:val="decimal"/>
      <w:lvlText w:val="%3."/>
      <w:lvlJc w:val="left"/>
      <w:pPr>
        <w:ind w:left="2340" w:hanging="360"/>
      </w:pPr>
      <w:rPr>
        <w:rFonts w:hint="default"/>
      </w:rPr>
    </w:lvl>
    <w:lvl w:ilvl="3" w:tplc="FC20078E">
      <w:start w:val="5"/>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9C32E8"/>
    <w:multiLevelType w:val="hybridMultilevel"/>
    <w:tmpl w:val="4912CF4C"/>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5C62C43"/>
    <w:multiLevelType w:val="hybridMultilevel"/>
    <w:tmpl w:val="A49C8082"/>
    <w:lvl w:ilvl="0" w:tplc="6106848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5E42D7C"/>
    <w:multiLevelType w:val="hybridMultilevel"/>
    <w:tmpl w:val="C8747D4A"/>
    <w:lvl w:ilvl="0" w:tplc="AB88EBD0">
      <w:start w:val="4"/>
      <w:numFmt w:val="decimal"/>
      <w:lvlText w:val="%1."/>
      <w:lvlJc w:val="left"/>
      <w:pPr>
        <w:tabs>
          <w:tab w:val="num" w:pos="720"/>
        </w:tabs>
        <w:ind w:left="720" w:hanging="360"/>
      </w:pPr>
      <w:rPr>
        <w:rFonts w:ascii="Times New Roman" w:hAnsi="Times New Roman" w:hint="default"/>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375F7C09"/>
    <w:multiLevelType w:val="multilevel"/>
    <w:tmpl w:val="819E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8129F9"/>
    <w:multiLevelType w:val="hybridMultilevel"/>
    <w:tmpl w:val="E3049628"/>
    <w:lvl w:ilvl="0" w:tplc="33FE233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3215B1"/>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457526"/>
    <w:multiLevelType w:val="hybridMultilevel"/>
    <w:tmpl w:val="3830129A"/>
    <w:lvl w:ilvl="0" w:tplc="33FE233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3613174"/>
    <w:multiLevelType w:val="hybridMultilevel"/>
    <w:tmpl w:val="EA58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FA4B8F"/>
    <w:multiLevelType w:val="hybridMultilevel"/>
    <w:tmpl w:val="2D5435D4"/>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FE36D75"/>
    <w:multiLevelType w:val="hybridMultilevel"/>
    <w:tmpl w:val="FAE6C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E516B9"/>
    <w:multiLevelType w:val="hybridMultilevel"/>
    <w:tmpl w:val="319471A2"/>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CA5705"/>
    <w:multiLevelType w:val="multilevel"/>
    <w:tmpl w:val="E5AC930C"/>
    <w:lvl w:ilvl="0">
      <w:start w:val="1"/>
      <w:numFmt w:val="decimal"/>
      <w:pStyle w:val="Outline1"/>
      <w:lvlText w:val="%1."/>
      <w:lvlJc w:val="left"/>
      <w:pPr>
        <w:tabs>
          <w:tab w:val="num" w:pos="360"/>
        </w:tabs>
        <w:ind w:left="360" w:hanging="360"/>
      </w:pPr>
    </w:lvl>
    <w:lvl w:ilvl="1">
      <w:start w:val="1"/>
      <w:numFmt w:val="lowerLetter"/>
      <w:pStyle w:val="Outlinea"/>
      <w:lvlText w:val="%2."/>
      <w:lvlJc w:val="left"/>
      <w:pPr>
        <w:tabs>
          <w:tab w:val="num" w:pos="720"/>
        </w:tabs>
        <w:ind w:left="720" w:hanging="360"/>
      </w:pPr>
    </w:lvl>
    <w:lvl w:ilvl="2">
      <w:start w:val="1"/>
      <w:numFmt w:val="decimal"/>
      <w:pStyle w:val="Outline10"/>
      <w:lvlText w:val="(%3)"/>
      <w:lvlJc w:val="left"/>
      <w:pPr>
        <w:tabs>
          <w:tab w:val="num" w:pos="1032"/>
        </w:tabs>
        <w:ind w:left="1032" w:hanging="432"/>
      </w:pPr>
    </w:lvl>
    <w:lvl w:ilvl="3">
      <w:start w:val="1"/>
      <w:numFmt w:val="lowerLetter"/>
      <w:pStyle w:val="Outlinea0"/>
      <w:lvlText w:val="(%4)"/>
      <w:lvlJc w:val="left"/>
      <w:pPr>
        <w:tabs>
          <w:tab w:val="num" w:pos="1584"/>
        </w:tabs>
        <w:ind w:left="1584" w:hanging="432"/>
      </w:pPr>
    </w:lvl>
    <w:lvl w:ilvl="4">
      <w:start w:val="1"/>
      <w:numFmt w:val="decimal"/>
      <w:pStyle w:val="Outlinelevel5"/>
      <w:lvlText w:val="%5"/>
      <w:lvlJc w:val="left"/>
      <w:pPr>
        <w:tabs>
          <w:tab w:val="num" w:pos="1944"/>
        </w:tabs>
        <w:ind w:left="1944" w:hanging="360"/>
      </w:pPr>
      <w:rPr>
        <w:u w:val="words"/>
      </w:rPr>
    </w:lvl>
    <w:lvl w:ilvl="5">
      <w:start w:val="1"/>
      <w:numFmt w:val="lowerLetter"/>
      <w:pStyle w:val="Outlinelevel6"/>
      <w:lvlText w:val="%6"/>
      <w:lvlJc w:val="left"/>
      <w:pPr>
        <w:tabs>
          <w:tab w:val="num" w:pos="2304"/>
        </w:tabs>
        <w:ind w:left="2304" w:hanging="360"/>
      </w:pPr>
      <w:rPr>
        <w:u w:val="words"/>
      </w:rPr>
    </w:lvl>
    <w:lvl w:ilvl="6">
      <w:start w:val="1"/>
      <w:numFmt w:val="decimal"/>
      <w:lvlText w:val="%7."/>
      <w:lvlJc w:val="left"/>
      <w:pPr>
        <w:tabs>
          <w:tab w:val="num" w:pos="2664"/>
        </w:tabs>
        <w:ind w:left="2664" w:hanging="360"/>
      </w:pPr>
    </w:lvl>
    <w:lvl w:ilvl="7">
      <w:start w:val="1"/>
      <w:numFmt w:val="lowerLetter"/>
      <w:lvlText w:val="%8."/>
      <w:lvlJc w:val="left"/>
      <w:pPr>
        <w:tabs>
          <w:tab w:val="num" w:pos="3024"/>
        </w:tabs>
        <w:ind w:left="3024" w:hanging="360"/>
      </w:pPr>
    </w:lvl>
    <w:lvl w:ilvl="8">
      <w:start w:val="1"/>
      <w:numFmt w:val="decimal"/>
      <w:lvlText w:val="%9."/>
      <w:lvlJc w:val="left"/>
      <w:pPr>
        <w:tabs>
          <w:tab w:val="num" w:pos="3384"/>
        </w:tabs>
        <w:ind w:left="3384" w:hanging="360"/>
      </w:pPr>
    </w:lvl>
  </w:abstractNum>
  <w:abstractNum w:abstractNumId="30">
    <w:nsid w:val="55433A68"/>
    <w:multiLevelType w:val="multilevel"/>
    <w:tmpl w:val="E208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90ABA"/>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B80929"/>
    <w:multiLevelType w:val="multilevel"/>
    <w:tmpl w:val="250E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5155D1"/>
    <w:multiLevelType w:val="hybridMultilevel"/>
    <w:tmpl w:val="7AC2DD90"/>
    <w:lvl w:ilvl="0" w:tplc="04090001">
      <w:start w:val="1"/>
      <w:numFmt w:val="bullet"/>
      <w:lvlText w:val=""/>
      <w:lvlJc w:val="left"/>
      <w:pPr>
        <w:tabs>
          <w:tab w:val="num" w:pos="720"/>
        </w:tabs>
        <w:ind w:left="720" w:hanging="360"/>
      </w:pPr>
      <w:rPr>
        <w:rFonts w:ascii="Symbol" w:hAnsi="Symbol" w:hint="default"/>
      </w:rPr>
    </w:lvl>
    <w:lvl w:ilvl="1" w:tplc="9A5C22E0">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A960043"/>
    <w:multiLevelType w:val="hybridMultilevel"/>
    <w:tmpl w:val="73866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BB211C0"/>
    <w:multiLevelType w:val="hybridMultilevel"/>
    <w:tmpl w:val="FAE6C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E17CCE"/>
    <w:multiLevelType w:val="hybridMultilevel"/>
    <w:tmpl w:val="A18022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CE57E38"/>
    <w:multiLevelType w:val="hybridMultilevel"/>
    <w:tmpl w:val="824C2910"/>
    <w:lvl w:ilvl="0" w:tplc="33FE233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5F410BC4"/>
    <w:multiLevelType w:val="hybridMultilevel"/>
    <w:tmpl w:val="FAE6C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5A0ED6"/>
    <w:multiLevelType w:val="multilevel"/>
    <w:tmpl w:val="B384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2F789C"/>
    <w:multiLevelType w:val="hybridMultilevel"/>
    <w:tmpl w:val="87400CB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696754BB"/>
    <w:multiLevelType w:val="hybridMultilevel"/>
    <w:tmpl w:val="3BA23E4A"/>
    <w:lvl w:ilvl="0" w:tplc="C896A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7049E3"/>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C22F07"/>
    <w:multiLevelType w:val="hybridMultilevel"/>
    <w:tmpl w:val="5E02DB40"/>
    <w:lvl w:ilvl="0" w:tplc="18EEBDA0">
      <w:start w:val="1"/>
      <w:numFmt w:val="decimal"/>
      <w:lvlText w:val="%1)"/>
      <w:lvlJc w:val="left"/>
      <w:pPr>
        <w:tabs>
          <w:tab w:val="num" w:pos="1080"/>
        </w:tabs>
        <w:ind w:left="1080" w:hanging="360"/>
      </w:pPr>
      <w:rPr>
        <w:rFonts w:hint="default"/>
      </w:rPr>
    </w:lvl>
    <w:lvl w:ilvl="1" w:tplc="C896AD4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6E905485"/>
    <w:multiLevelType w:val="multilevel"/>
    <w:tmpl w:val="6794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11163DE"/>
    <w:multiLevelType w:val="hybridMultilevel"/>
    <w:tmpl w:val="C3AE6824"/>
    <w:lvl w:ilvl="0" w:tplc="33FE233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74F367B2"/>
    <w:multiLevelType w:val="hybridMultilevel"/>
    <w:tmpl w:val="4D202A5C"/>
    <w:lvl w:ilvl="0" w:tplc="EB7ED89E">
      <w:start w:val="1"/>
      <w:numFmt w:val="upperRoman"/>
      <w:lvlText w:val="%1."/>
      <w:lvlJc w:val="left"/>
      <w:pPr>
        <w:tabs>
          <w:tab w:val="num" w:pos="504"/>
        </w:tabs>
        <w:ind w:left="504" w:hanging="50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43"/>
  </w:num>
  <w:num w:numId="2">
    <w:abstractNumId w:val="44"/>
  </w:num>
  <w:num w:numId="3">
    <w:abstractNumId w:val="30"/>
  </w:num>
  <w:num w:numId="4">
    <w:abstractNumId w:val="6"/>
  </w:num>
  <w:num w:numId="5">
    <w:abstractNumId w:val="21"/>
  </w:num>
  <w:num w:numId="6">
    <w:abstractNumId w:val="32"/>
  </w:num>
  <w:num w:numId="7">
    <w:abstractNumId w:val="39"/>
  </w:num>
  <w:num w:numId="8">
    <w:abstractNumId w:val="34"/>
  </w:num>
  <w:num w:numId="9">
    <w:abstractNumId w:val="33"/>
  </w:num>
  <w:num w:numId="10">
    <w:abstractNumId w:val="10"/>
  </w:num>
  <w:num w:numId="11">
    <w:abstractNumId w:val="8"/>
  </w:num>
  <w:num w:numId="12">
    <w:abstractNumId w:val="26"/>
  </w:num>
  <w:num w:numId="13">
    <w:abstractNumId w:val="28"/>
  </w:num>
  <w:num w:numId="14">
    <w:abstractNumId w:val="18"/>
  </w:num>
  <w:num w:numId="15">
    <w:abstractNumId w:val="2"/>
  </w:num>
  <w:num w:numId="16">
    <w:abstractNumId w:val="45"/>
  </w:num>
  <w:num w:numId="17">
    <w:abstractNumId w:val="22"/>
  </w:num>
  <w:num w:numId="18">
    <w:abstractNumId w:val="3"/>
  </w:num>
  <w:num w:numId="19">
    <w:abstractNumId w:val="37"/>
  </w:num>
  <w:num w:numId="20">
    <w:abstractNumId w:val="24"/>
  </w:num>
  <w:num w:numId="21">
    <w:abstractNumId w:val="46"/>
  </w:num>
  <w:num w:numId="22">
    <w:abstractNumId w:val="29"/>
  </w:num>
  <w:num w:numId="23">
    <w:abstractNumId w:val="13"/>
  </w:num>
  <w:num w:numId="24">
    <w:abstractNumId w:val="5"/>
  </w:num>
  <w:num w:numId="25">
    <w:abstractNumId w:val="16"/>
  </w:num>
  <w:num w:numId="26">
    <w:abstractNumId w:val="7"/>
  </w:num>
  <w:num w:numId="27">
    <w:abstractNumId w:val="20"/>
  </w:num>
  <w:num w:numId="28">
    <w:abstractNumId w:val="36"/>
  </w:num>
  <w:num w:numId="29">
    <w:abstractNumId w:val="25"/>
  </w:num>
  <w:num w:numId="30">
    <w:abstractNumId w:val="40"/>
  </w:num>
  <w:num w:numId="31">
    <w:abstractNumId w:val="23"/>
  </w:num>
  <w:num w:numId="32">
    <w:abstractNumId w:val="17"/>
  </w:num>
  <w:num w:numId="33">
    <w:abstractNumId w:val="14"/>
  </w:num>
  <w:num w:numId="34">
    <w:abstractNumId w:val="0"/>
  </w:num>
  <w:num w:numId="35">
    <w:abstractNumId w:val="38"/>
  </w:num>
  <w:num w:numId="36">
    <w:abstractNumId w:val="11"/>
  </w:num>
  <w:num w:numId="37">
    <w:abstractNumId w:val="35"/>
  </w:num>
  <w:num w:numId="38">
    <w:abstractNumId w:val="27"/>
  </w:num>
  <w:num w:numId="39">
    <w:abstractNumId w:val="9"/>
  </w:num>
  <w:num w:numId="40">
    <w:abstractNumId w:val="31"/>
  </w:num>
  <w:num w:numId="41">
    <w:abstractNumId w:val="42"/>
  </w:num>
  <w:num w:numId="42">
    <w:abstractNumId w:val="15"/>
  </w:num>
  <w:num w:numId="43">
    <w:abstractNumId w:val="4"/>
  </w:num>
  <w:num w:numId="44">
    <w:abstractNumId w:val="1"/>
  </w:num>
  <w:num w:numId="45">
    <w:abstractNumId w:val="41"/>
  </w:num>
  <w:num w:numId="46">
    <w:abstractNumId w:val="12"/>
  </w:num>
  <w:num w:numId="4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163"/>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B0E"/>
    <w:rsid w:val="000029E3"/>
    <w:rsid w:val="00007B2B"/>
    <w:rsid w:val="00010EE1"/>
    <w:rsid w:val="0002580E"/>
    <w:rsid w:val="0003211F"/>
    <w:rsid w:val="00040EC6"/>
    <w:rsid w:val="00041057"/>
    <w:rsid w:val="0004545B"/>
    <w:rsid w:val="00050790"/>
    <w:rsid w:val="000507C2"/>
    <w:rsid w:val="00054A9F"/>
    <w:rsid w:val="000603BD"/>
    <w:rsid w:val="000603FC"/>
    <w:rsid w:val="00061B28"/>
    <w:rsid w:val="00066BFF"/>
    <w:rsid w:val="0007387D"/>
    <w:rsid w:val="0008538B"/>
    <w:rsid w:val="00085A5A"/>
    <w:rsid w:val="000917BB"/>
    <w:rsid w:val="000926B5"/>
    <w:rsid w:val="000948AF"/>
    <w:rsid w:val="00094A5E"/>
    <w:rsid w:val="000A2F9A"/>
    <w:rsid w:val="000B599D"/>
    <w:rsid w:val="000B5B6C"/>
    <w:rsid w:val="000C3E9B"/>
    <w:rsid w:val="000C5233"/>
    <w:rsid w:val="000D1113"/>
    <w:rsid w:val="000D6B20"/>
    <w:rsid w:val="000D7A4C"/>
    <w:rsid w:val="000E5178"/>
    <w:rsid w:val="000F0680"/>
    <w:rsid w:val="000F7A35"/>
    <w:rsid w:val="000F7BA9"/>
    <w:rsid w:val="000F7FDC"/>
    <w:rsid w:val="00100674"/>
    <w:rsid w:val="001010C0"/>
    <w:rsid w:val="00104402"/>
    <w:rsid w:val="00122C51"/>
    <w:rsid w:val="00126170"/>
    <w:rsid w:val="0012757E"/>
    <w:rsid w:val="00131436"/>
    <w:rsid w:val="001325A4"/>
    <w:rsid w:val="0014195E"/>
    <w:rsid w:val="00150A06"/>
    <w:rsid w:val="00153A54"/>
    <w:rsid w:val="00165FAB"/>
    <w:rsid w:val="00166E77"/>
    <w:rsid w:val="00170F1D"/>
    <w:rsid w:val="00171162"/>
    <w:rsid w:val="00171A3D"/>
    <w:rsid w:val="00171B6B"/>
    <w:rsid w:val="00175926"/>
    <w:rsid w:val="00177DC6"/>
    <w:rsid w:val="00182C45"/>
    <w:rsid w:val="001917B0"/>
    <w:rsid w:val="00194593"/>
    <w:rsid w:val="00195AAC"/>
    <w:rsid w:val="001A5CB6"/>
    <w:rsid w:val="001A6ED8"/>
    <w:rsid w:val="001C09FE"/>
    <w:rsid w:val="001D0EE2"/>
    <w:rsid w:val="001D4EE1"/>
    <w:rsid w:val="001D5C51"/>
    <w:rsid w:val="001E12F0"/>
    <w:rsid w:val="001F0C24"/>
    <w:rsid w:val="00201157"/>
    <w:rsid w:val="00205D5F"/>
    <w:rsid w:val="00210EFC"/>
    <w:rsid w:val="00211337"/>
    <w:rsid w:val="002141A8"/>
    <w:rsid w:val="0022080C"/>
    <w:rsid w:val="002233E2"/>
    <w:rsid w:val="002370A5"/>
    <w:rsid w:val="002415A8"/>
    <w:rsid w:val="00242877"/>
    <w:rsid w:val="00243DA1"/>
    <w:rsid w:val="00244015"/>
    <w:rsid w:val="00244E71"/>
    <w:rsid w:val="00245623"/>
    <w:rsid w:val="00246237"/>
    <w:rsid w:val="00252D3D"/>
    <w:rsid w:val="00274EA3"/>
    <w:rsid w:val="00276DEC"/>
    <w:rsid w:val="002856D4"/>
    <w:rsid w:val="002856D8"/>
    <w:rsid w:val="00295B6E"/>
    <w:rsid w:val="002A2378"/>
    <w:rsid w:val="002A30A8"/>
    <w:rsid w:val="002B0EC0"/>
    <w:rsid w:val="002B1787"/>
    <w:rsid w:val="002B2EB4"/>
    <w:rsid w:val="002B445B"/>
    <w:rsid w:val="002B4AFD"/>
    <w:rsid w:val="002B6D7B"/>
    <w:rsid w:val="002C0B07"/>
    <w:rsid w:val="002C2052"/>
    <w:rsid w:val="002C33E3"/>
    <w:rsid w:val="002C4ABD"/>
    <w:rsid w:val="002D0764"/>
    <w:rsid w:val="002F3D10"/>
    <w:rsid w:val="002F6BAB"/>
    <w:rsid w:val="002F7AE6"/>
    <w:rsid w:val="00300B0E"/>
    <w:rsid w:val="0031553F"/>
    <w:rsid w:val="003161A7"/>
    <w:rsid w:val="00323D6B"/>
    <w:rsid w:val="00324551"/>
    <w:rsid w:val="00336D6C"/>
    <w:rsid w:val="00340701"/>
    <w:rsid w:val="00341ED9"/>
    <w:rsid w:val="0034771B"/>
    <w:rsid w:val="0035162E"/>
    <w:rsid w:val="00364DD9"/>
    <w:rsid w:val="00370840"/>
    <w:rsid w:val="003710E9"/>
    <w:rsid w:val="00381755"/>
    <w:rsid w:val="003819BB"/>
    <w:rsid w:val="00394D55"/>
    <w:rsid w:val="003A26A8"/>
    <w:rsid w:val="003A4122"/>
    <w:rsid w:val="003A51AD"/>
    <w:rsid w:val="003A78FB"/>
    <w:rsid w:val="003B6327"/>
    <w:rsid w:val="003B7CCB"/>
    <w:rsid w:val="003C549A"/>
    <w:rsid w:val="003D0ED0"/>
    <w:rsid w:val="003D417B"/>
    <w:rsid w:val="003E2FBE"/>
    <w:rsid w:val="003E49B0"/>
    <w:rsid w:val="003E5D5B"/>
    <w:rsid w:val="003E76AD"/>
    <w:rsid w:val="003F3B73"/>
    <w:rsid w:val="00401B05"/>
    <w:rsid w:val="00402763"/>
    <w:rsid w:val="004032E1"/>
    <w:rsid w:val="0040609C"/>
    <w:rsid w:val="004103C0"/>
    <w:rsid w:val="00415C93"/>
    <w:rsid w:val="004234E4"/>
    <w:rsid w:val="00430939"/>
    <w:rsid w:val="0044191B"/>
    <w:rsid w:val="004462AC"/>
    <w:rsid w:val="00451EDA"/>
    <w:rsid w:val="00461E69"/>
    <w:rsid w:val="004642C6"/>
    <w:rsid w:val="0046434D"/>
    <w:rsid w:val="00465F56"/>
    <w:rsid w:val="0046692D"/>
    <w:rsid w:val="004669B3"/>
    <w:rsid w:val="00466B28"/>
    <w:rsid w:val="00471547"/>
    <w:rsid w:val="00477C4A"/>
    <w:rsid w:val="00494384"/>
    <w:rsid w:val="004A4DCF"/>
    <w:rsid w:val="004A5891"/>
    <w:rsid w:val="004B5615"/>
    <w:rsid w:val="004C2D85"/>
    <w:rsid w:val="004D004B"/>
    <w:rsid w:val="004D1B8A"/>
    <w:rsid w:val="004D703A"/>
    <w:rsid w:val="004E58E6"/>
    <w:rsid w:val="00500F0C"/>
    <w:rsid w:val="00500F0F"/>
    <w:rsid w:val="005061DC"/>
    <w:rsid w:val="00510214"/>
    <w:rsid w:val="005118DC"/>
    <w:rsid w:val="005135BE"/>
    <w:rsid w:val="00515F87"/>
    <w:rsid w:val="005173AB"/>
    <w:rsid w:val="00521CFD"/>
    <w:rsid w:val="00522D90"/>
    <w:rsid w:val="005255EE"/>
    <w:rsid w:val="00531372"/>
    <w:rsid w:val="0053242C"/>
    <w:rsid w:val="00534011"/>
    <w:rsid w:val="005402D3"/>
    <w:rsid w:val="00542D59"/>
    <w:rsid w:val="0054647E"/>
    <w:rsid w:val="00557B2E"/>
    <w:rsid w:val="00557EFA"/>
    <w:rsid w:val="005705D0"/>
    <w:rsid w:val="00576A5E"/>
    <w:rsid w:val="00583E8D"/>
    <w:rsid w:val="00585703"/>
    <w:rsid w:val="00594A21"/>
    <w:rsid w:val="00594CB7"/>
    <w:rsid w:val="00597C73"/>
    <w:rsid w:val="005A4394"/>
    <w:rsid w:val="005A4676"/>
    <w:rsid w:val="005B2363"/>
    <w:rsid w:val="005B29E4"/>
    <w:rsid w:val="005C03EE"/>
    <w:rsid w:val="005C2D6C"/>
    <w:rsid w:val="005D1337"/>
    <w:rsid w:val="005D2300"/>
    <w:rsid w:val="005E081B"/>
    <w:rsid w:val="005E14C2"/>
    <w:rsid w:val="005F0F29"/>
    <w:rsid w:val="005F5550"/>
    <w:rsid w:val="005F62FE"/>
    <w:rsid w:val="005F6638"/>
    <w:rsid w:val="0060143B"/>
    <w:rsid w:val="0060377F"/>
    <w:rsid w:val="006041FC"/>
    <w:rsid w:val="006163A8"/>
    <w:rsid w:val="006241CE"/>
    <w:rsid w:val="00625C43"/>
    <w:rsid w:val="00631D6B"/>
    <w:rsid w:val="006333A4"/>
    <w:rsid w:val="0063345A"/>
    <w:rsid w:val="0063590E"/>
    <w:rsid w:val="006635CF"/>
    <w:rsid w:val="00663A14"/>
    <w:rsid w:val="00667A73"/>
    <w:rsid w:val="00671053"/>
    <w:rsid w:val="00683CB5"/>
    <w:rsid w:val="00685BC3"/>
    <w:rsid w:val="00686B22"/>
    <w:rsid w:val="00694D2B"/>
    <w:rsid w:val="006B1B4B"/>
    <w:rsid w:val="006B379C"/>
    <w:rsid w:val="006C058D"/>
    <w:rsid w:val="006C1912"/>
    <w:rsid w:val="006D526D"/>
    <w:rsid w:val="006D688A"/>
    <w:rsid w:val="006D7588"/>
    <w:rsid w:val="006D7C8F"/>
    <w:rsid w:val="006E5065"/>
    <w:rsid w:val="006E54EA"/>
    <w:rsid w:val="006E6172"/>
    <w:rsid w:val="006E7632"/>
    <w:rsid w:val="006F001F"/>
    <w:rsid w:val="006F2CBE"/>
    <w:rsid w:val="006F5778"/>
    <w:rsid w:val="007100AC"/>
    <w:rsid w:val="00712447"/>
    <w:rsid w:val="007154EF"/>
    <w:rsid w:val="00717FC9"/>
    <w:rsid w:val="00721565"/>
    <w:rsid w:val="007265CA"/>
    <w:rsid w:val="00732436"/>
    <w:rsid w:val="00753B75"/>
    <w:rsid w:val="00754B74"/>
    <w:rsid w:val="00756A32"/>
    <w:rsid w:val="00760EF9"/>
    <w:rsid w:val="00772486"/>
    <w:rsid w:val="0077466C"/>
    <w:rsid w:val="00777CC4"/>
    <w:rsid w:val="0078374E"/>
    <w:rsid w:val="00792B79"/>
    <w:rsid w:val="00797AC0"/>
    <w:rsid w:val="007A37E6"/>
    <w:rsid w:val="007C0AE0"/>
    <w:rsid w:val="007C0FC5"/>
    <w:rsid w:val="007C19E5"/>
    <w:rsid w:val="007C210B"/>
    <w:rsid w:val="007C3279"/>
    <w:rsid w:val="007C42CE"/>
    <w:rsid w:val="007C6A29"/>
    <w:rsid w:val="007E0A13"/>
    <w:rsid w:val="007E0FEA"/>
    <w:rsid w:val="007E5325"/>
    <w:rsid w:val="007E6248"/>
    <w:rsid w:val="00816B1D"/>
    <w:rsid w:val="008179FC"/>
    <w:rsid w:val="00822F5F"/>
    <w:rsid w:val="00832601"/>
    <w:rsid w:val="00842CA2"/>
    <w:rsid w:val="00844873"/>
    <w:rsid w:val="0085423B"/>
    <w:rsid w:val="00860BA5"/>
    <w:rsid w:val="00867B1C"/>
    <w:rsid w:val="00867F7C"/>
    <w:rsid w:val="0087314E"/>
    <w:rsid w:val="00874E6F"/>
    <w:rsid w:val="00882460"/>
    <w:rsid w:val="008A0951"/>
    <w:rsid w:val="008A55B1"/>
    <w:rsid w:val="008B13A1"/>
    <w:rsid w:val="008B5B25"/>
    <w:rsid w:val="008C7C40"/>
    <w:rsid w:val="008D67F7"/>
    <w:rsid w:val="008E6633"/>
    <w:rsid w:val="008F13E7"/>
    <w:rsid w:val="0090014E"/>
    <w:rsid w:val="009028A5"/>
    <w:rsid w:val="009075EA"/>
    <w:rsid w:val="009134D2"/>
    <w:rsid w:val="009149A4"/>
    <w:rsid w:val="00921384"/>
    <w:rsid w:val="00922BFD"/>
    <w:rsid w:val="00924D9F"/>
    <w:rsid w:val="00930F28"/>
    <w:rsid w:val="00934A41"/>
    <w:rsid w:val="0093732B"/>
    <w:rsid w:val="009373C0"/>
    <w:rsid w:val="00940338"/>
    <w:rsid w:val="00941660"/>
    <w:rsid w:val="00942559"/>
    <w:rsid w:val="00942BA0"/>
    <w:rsid w:val="00944EC5"/>
    <w:rsid w:val="00945AD9"/>
    <w:rsid w:val="0095704D"/>
    <w:rsid w:val="0095724F"/>
    <w:rsid w:val="009602F1"/>
    <w:rsid w:val="00962E04"/>
    <w:rsid w:val="00970EC3"/>
    <w:rsid w:val="00977B45"/>
    <w:rsid w:val="00981778"/>
    <w:rsid w:val="00990D07"/>
    <w:rsid w:val="00990E16"/>
    <w:rsid w:val="00991EBB"/>
    <w:rsid w:val="00992BEB"/>
    <w:rsid w:val="009B3A21"/>
    <w:rsid w:val="009B62DE"/>
    <w:rsid w:val="009B7024"/>
    <w:rsid w:val="009B7A04"/>
    <w:rsid w:val="009D1CD8"/>
    <w:rsid w:val="009D4985"/>
    <w:rsid w:val="009D6680"/>
    <w:rsid w:val="009D6944"/>
    <w:rsid w:val="009D77DC"/>
    <w:rsid w:val="009E4605"/>
    <w:rsid w:val="009E579A"/>
    <w:rsid w:val="009F4671"/>
    <w:rsid w:val="009F7A45"/>
    <w:rsid w:val="00A011F1"/>
    <w:rsid w:val="00A0311D"/>
    <w:rsid w:val="00A06DA7"/>
    <w:rsid w:val="00A10830"/>
    <w:rsid w:val="00A17119"/>
    <w:rsid w:val="00A1742E"/>
    <w:rsid w:val="00A22A95"/>
    <w:rsid w:val="00A22E0D"/>
    <w:rsid w:val="00A242F9"/>
    <w:rsid w:val="00A303BD"/>
    <w:rsid w:val="00A30AFE"/>
    <w:rsid w:val="00A41C66"/>
    <w:rsid w:val="00A420A4"/>
    <w:rsid w:val="00A65B33"/>
    <w:rsid w:val="00A721D7"/>
    <w:rsid w:val="00A74581"/>
    <w:rsid w:val="00A76D0B"/>
    <w:rsid w:val="00A80195"/>
    <w:rsid w:val="00A977E5"/>
    <w:rsid w:val="00AB12BE"/>
    <w:rsid w:val="00AB3CF7"/>
    <w:rsid w:val="00AB5202"/>
    <w:rsid w:val="00AC13C6"/>
    <w:rsid w:val="00AC7E90"/>
    <w:rsid w:val="00AD1CA2"/>
    <w:rsid w:val="00AD28C8"/>
    <w:rsid w:val="00AD61BF"/>
    <w:rsid w:val="00AD65F4"/>
    <w:rsid w:val="00AE47BC"/>
    <w:rsid w:val="00AE797C"/>
    <w:rsid w:val="00AF276B"/>
    <w:rsid w:val="00AF2FD7"/>
    <w:rsid w:val="00AF3E18"/>
    <w:rsid w:val="00AF6B8A"/>
    <w:rsid w:val="00B141D1"/>
    <w:rsid w:val="00B16333"/>
    <w:rsid w:val="00B25DA9"/>
    <w:rsid w:val="00B27C89"/>
    <w:rsid w:val="00B339DF"/>
    <w:rsid w:val="00B351EB"/>
    <w:rsid w:val="00B37560"/>
    <w:rsid w:val="00B4641F"/>
    <w:rsid w:val="00B56AC2"/>
    <w:rsid w:val="00B57A98"/>
    <w:rsid w:val="00B61DA0"/>
    <w:rsid w:val="00B65B03"/>
    <w:rsid w:val="00B65DF1"/>
    <w:rsid w:val="00B67B39"/>
    <w:rsid w:val="00B71E1F"/>
    <w:rsid w:val="00B8105B"/>
    <w:rsid w:val="00B86521"/>
    <w:rsid w:val="00B90C79"/>
    <w:rsid w:val="00B9342E"/>
    <w:rsid w:val="00B95769"/>
    <w:rsid w:val="00B968D3"/>
    <w:rsid w:val="00BA198B"/>
    <w:rsid w:val="00BA1C34"/>
    <w:rsid w:val="00BA28C0"/>
    <w:rsid w:val="00BB268D"/>
    <w:rsid w:val="00BB5E46"/>
    <w:rsid w:val="00BB7E15"/>
    <w:rsid w:val="00BD1992"/>
    <w:rsid w:val="00BD66A3"/>
    <w:rsid w:val="00BE057B"/>
    <w:rsid w:val="00BE09D2"/>
    <w:rsid w:val="00BF0078"/>
    <w:rsid w:val="00BF14BB"/>
    <w:rsid w:val="00BF43E2"/>
    <w:rsid w:val="00C10395"/>
    <w:rsid w:val="00C10D7C"/>
    <w:rsid w:val="00C1413B"/>
    <w:rsid w:val="00C27E66"/>
    <w:rsid w:val="00C30DDC"/>
    <w:rsid w:val="00C35802"/>
    <w:rsid w:val="00C35A76"/>
    <w:rsid w:val="00C4233A"/>
    <w:rsid w:val="00C42A37"/>
    <w:rsid w:val="00C456F6"/>
    <w:rsid w:val="00C529E5"/>
    <w:rsid w:val="00C61B85"/>
    <w:rsid w:val="00C61F25"/>
    <w:rsid w:val="00C64295"/>
    <w:rsid w:val="00C64E46"/>
    <w:rsid w:val="00C76C3B"/>
    <w:rsid w:val="00C853D8"/>
    <w:rsid w:val="00C85AD6"/>
    <w:rsid w:val="00C90A11"/>
    <w:rsid w:val="00C93B2B"/>
    <w:rsid w:val="00C93D3E"/>
    <w:rsid w:val="00CA3ACF"/>
    <w:rsid w:val="00CA7FEA"/>
    <w:rsid w:val="00CB1228"/>
    <w:rsid w:val="00CB76F1"/>
    <w:rsid w:val="00CC1E1F"/>
    <w:rsid w:val="00CC5F9E"/>
    <w:rsid w:val="00CC7F14"/>
    <w:rsid w:val="00CD2F5F"/>
    <w:rsid w:val="00CD38B1"/>
    <w:rsid w:val="00CD6AAB"/>
    <w:rsid w:val="00CD7698"/>
    <w:rsid w:val="00CF04FB"/>
    <w:rsid w:val="00CF0706"/>
    <w:rsid w:val="00CF3406"/>
    <w:rsid w:val="00CF5545"/>
    <w:rsid w:val="00D0058E"/>
    <w:rsid w:val="00D04FDB"/>
    <w:rsid w:val="00D1061F"/>
    <w:rsid w:val="00D12DD6"/>
    <w:rsid w:val="00D24F44"/>
    <w:rsid w:val="00D264FD"/>
    <w:rsid w:val="00D30AFC"/>
    <w:rsid w:val="00D31815"/>
    <w:rsid w:val="00D32170"/>
    <w:rsid w:val="00D36E6C"/>
    <w:rsid w:val="00D37573"/>
    <w:rsid w:val="00D458C0"/>
    <w:rsid w:val="00D54199"/>
    <w:rsid w:val="00D55AA3"/>
    <w:rsid w:val="00D57821"/>
    <w:rsid w:val="00D64E2F"/>
    <w:rsid w:val="00D67F3F"/>
    <w:rsid w:val="00D709C7"/>
    <w:rsid w:val="00D76C22"/>
    <w:rsid w:val="00D84F3A"/>
    <w:rsid w:val="00D93BC0"/>
    <w:rsid w:val="00D93ECB"/>
    <w:rsid w:val="00D9434D"/>
    <w:rsid w:val="00D95801"/>
    <w:rsid w:val="00DA400E"/>
    <w:rsid w:val="00DA6518"/>
    <w:rsid w:val="00DB2F63"/>
    <w:rsid w:val="00DB3072"/>
    <w:rsid w:val="00DB596C"/>
    <w:rsid w:val="00DC39C1"/>
    <w:rsid w:val="00DC6794"/>
    <w:rsid w:val="00DD0B7A"/>
    <w:rsid w:val="00DD491A"/>
    <w:rsid w:val="00DE0639"/>
    <w:rsid w:val="00DF2604"/>
    <w:rsid w:val="00E018F1"/>
    <w:rsid w:val="00E11355"/>
    <w:rsid w:val="00E2576C"/>
    <w:rsid w:val="00E311CC"/>
    <w:rsid w:val="00E31C80"/>
    <w:rsid w:val="00E36F4E"/>
    <w:rsid w:val="00E4261A"/>
    <w:rsid w:val="00E479DE"/>
    <w:rsid w:val="00E536E8"/>
    <w:rsid w:val="00E6036C"/>
    <w:rsid w:val="00E67040"/>
    <w:rsid w:val="00E67348"/>
    <w:rsid w:val="00E76966"/>
    <w:rsid w:val="00E934A9"/>
    <w:rsid w:val="00E934B1"/>
    <w:rsid w:val="00E96AE9"/>
    <w:rsid w:val="00EA00DC"/>
    <w:rsid w:val="00EA035E"/>
    <w:rsid w:val="00EA2607"/>
    <w:rsid w:val="00EA6C9D"/>
    <w:rsid w:val="00EA711F"/>
    <w:rsid w:val="00EC0832"/>
    <w:rsid w:val="00EC5765"/>
    <w:rsid w:val="00EC7A12"/>
    <w:rsid w:val="00EC7F0C"/>
    <w:rsid w:val="00ED4F4B"/>
    <w:rsid w:val="00ED6AE2"/>
    <w:rsid w:val="00ED7B6C"/>
    <w:rsid w:val="00EE1118"/>
    <w:rsid w:val="00EE2EFD"/>
    <w:rsid w:val="00EF7CCA"/>
    <w:rsid w:val="00F00076"/>
    <w:rsid w:val="00F00533"/>
    <w:rsid w:val="00F024AE"/>
    <w:rsid w:val="00F02D3A"/>
    <w:rsid w:val="00F03D40"/>
    <w:rsid w:val="00F052AF"/>
    <w:rsid w:val="00F05349"/>
    <w:rsid w:val="00F221DE"/>
    <w:rsid w:val="00F41D23"/>
    <w:rsid w:val="00F42988"/>
    <w:rsid w:val="00F45BFC"/>
    <w:rsid w:val="00F512D5"/>
    <w:rsid w:val="00F5770E"/>
    <w:rsid w:val="00F5788B"/>
    <w:rsid w:val="00F626F1"/>
    <w:rsid w:val="00F63518"/>
    <w:rsid w:val="00F638DE"/>
    <w:rsid w:val="00F6455A"/>
    <w:rsid w:val="00F6457C"/>
    <w:rsid w:val="00F648A0"/>
    <w:rsid w:val="00F75872"/>
    <w:rsid w:val="00F87852"/>
    <w:rsid w:val="00F91876"/>
    <w:rsid w:val="00FA0821"/>
    <w:rsid w:val="00FB517B"/>
    <w:rsid w:val="00FC3499"/>
    <w:rsid w:val="00FD0F27"/>
    <w:rsid w:val="00FD72FB"/>
    <w:rsid w:val="00FE5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77E5"/>
    <w:rPr>
      <w:sz w:val="24"/>
      <w:szCs w:val="24"/>
    </w:rPr>
  </w:style>
  <w:style w:type="paragraph" w:styleId="Heading1">
    <w:name w:val="heading 1"/>
    <w:basedOn w:val="Normal"/>
    <w:next w:val="Normal"/>
    <w:qFormat/>
    <w:rsid w:val="0004105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4105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264F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rsid w:val="00041057"/>
    <w:pPr>
      <w:widowControl w:val="0"/>
      <w:pBdr>
        <w:top w:val="thinThickMediumGap" w:sz="24" w:space="1" w:color="auto"/>
        <w:bottom w:val="thickThinMediumGap" w:sz="24" w:space="1" w:color="auto"/>
      </w:pBdr>
      <w:autoSpaceDE w:val="0"/>
      <w:autoSpaceDN w:val="0"/>
      <w:spacing w:before="0" w:after="0"/>
      <w:jc w:val="center"/>
    </w:pPr>
    <w:rPr>
      <w:rFonts w:ascii="Times New Roman" w:hAnsi="Times New Roman" w:cs="Times New Roman"/>
      <w:i w:val="0"/>
      <w:iCs w:val="0"/>
      <w:sz w:val="32"/>
      <w:szCs w:val="32"/>
    </w:rPr>
  </w:style>
  <w:style w:type="table" w:styleId="TableGrid">
    <w:name w:val="Table Grid"/>
    <w:basedOn w:val="TableNormal"/>
    <w:rsid w:val="00A01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41057"/>
    <w:rPr>
      <w:color w:val="0000FF"/>
      <w:u w:val="single"/>
    </w:rPr>
  </w:style>
  <w:style w:type="paragraph" w:styleId="Header">
    <w:name w:val="header"/>
    <w:basedOn w:val="Normal"/>
    <w:rsid w:val="00041057"/>
    <w:pPr>
      <w:tabs>
        <w:tab w:val="center" w:pos="4320"/>
        <w:tab w:val="right" w:pos="8640"/>
      </w:tabs>
    </w:pPr>
  </w:style>
  <w:style w:type="paragraph" w:styleId="Footer">
    <w:name w:val="footer"/>
    <w:basedOn w:val="Normal"/>
    <w:rsid w:val="00041057"/>
    <w:pPr>
      <w:tabs>
        <w:tab w:val="center" w:pos="4320"/>
        <w:tab w:val="right" w:pos="8640"/>
      </w:tabs>
    </w:pPr>
  </w:style>
  <w:style w:type="character" w:styleId="PageNumber">
    <w:name w:val="page number"/>
    <w:basedOn w:val="DefaultParagraphFont"/>
    <w:rsid w:val="00041057"/>
  </w:style>
  <w:style w:type="paragraph" w:styleId="TOC1">
    <w:name w:val="toc 1"/>
    <w:basedOn w:val="Normal"/>
    <w:next w:val="Normal"/>
    <w:autoRedefine/>
    <w:uiPriority w:val="39"/>
    <w:rsid w:val="00041057"/>
    <w:pPr>
      <w:tabs>
        <w:tab w:val="left" w:pos="480"/>
        <w:tab w:val="right" w:leader="dot" w:pos="9350"/>
      </w:tabs>
      <w:spacing w:after="240"/>
    </w:pPr>
  </w:style>
  <w:style w:type="character" w:styleId="Strong">
    <w:name w:val="Strong"/>
    <w:basedOn w:val="DefaultParagraphFont"/>
    <w:uiPriority w:val="22"/>
    <w:qFormat/>
    <w:rsid w:val="00041057"/>
    <w:rPr>
      <w:b/>
      <w:bCs/>
    </w:rPr>
  </w:style>
  <w:style w:type="paragraph" w:customStyle="1" w:styleId="Outlinelevel5">
    <w:name w:val="Outline level 5"/>
    <w:basedOn w:val="BodyText"/>
    <w:rsid w:val="00041057"/>
    <w:pPr>
      <w:numPr>
        <w:ilvl w:val="4"/>
        <w:numId w:val="22"/>
      </w:numPr>
      <w:tabs>
        <w:tab w:val="left" w:pos="2592"/>
      </w:tabs>
      <w:spacing w:after="240"/>
    </w:pPr>
    <w:rPr>
      <w:szCs w:val="20"/>
    </w:rPr>
  </w:style>
  <w:style w:type="paragraph" w:customStyle="1" w:styleId="Outline1">
    <w:name w:val="Outline 1"/>
    <w:basedOn w:val="BodyText"/>
    <w:rsid w:val="00041057"/>
    <w:pPr>
      <w:numPr>
        <w:numId w:val="22"/>
      </w:numPr>
      <w:tabs>
        <w:tab w:val="left" w:pos="504"/>
      </w:tabs>
      <w:spacing w:after="240"/>
    </w:pPr>
    <w:rPr>
      <w:szCs w:val="20"/>
    </w:rPr>
  </w:style>
  <w:style w:type="paragraph" w:customStyle="1" w:styleId="Outlinea">
    <w:name w:val="Outline a"/>
    <w:basedOn w:val="BodyText"/>
    <w:link w:val="OutlineaChar"/>
    <w:rsid w:val="00041057"/>
    <w:pPr>
      <w:numPr>
        <w:ilvl w:val="1"/>
        <w:numId w:val="22"/>
      </w:numPr>
      <w:tabs>
        <w:tab w:val="left" w:pos="1008"/>
      </w:tabs>
      <w:spacing w:after="240"/>
    </w:pPr>
    <w:rPr>
      <w:szCs w:val="20"/>
    </w:rPr>
  </w:style>
  <w:style w:type="paragraph" w:customStyle="1" w:styleId="Outline10">
    <w:name w:val="Outline (1)"/>
    <w:basedOn w:val="BodyText"/>
    <w:rsid w:val="00041057"/>
    <w:pPr>
      <w:numPr>
        <w:ilvl w:val="2"/>
        <w:numId w:val="22"/>
      </w:numPr>
      <w:tabs>
        <w:tab w:val="left" w:pos="1584"/>
      </w:tabs>
      <w:spacing w:after="240"/>
    </w:pPr>
    <w:rPr>
      <w:szCs w:val="20"/>
    </w:rPr>
  </w:style>
  <w:style w:type="paragraph" w:customStyle="1" w:styleId="Outlinea0">
    <w:name w:val="Outline (a)"/>
    <w:basedOn w:val="BodyText"/>
    <w:rsid w:val="00041057"/>
    <w:pPr>
      <w:numPr>
        <w:ilvl w:val="3"/>
        <w:numId w:val="22"/>
      </w:numPr>
      <w:tabs>
        <w:tab w:val="left" w:pos="2160"/>
      </w:tabs>
      <w:spacing w:after="240"/>
    </w:pPr>
    <w:rPr>
      <w:szCs w:val="20"/>
    </w:rPr>
  </w:style>
  <w:style w:type="paragraph" w:customStyle="1" w:styleId="Outlinelevel6">
    <w:name w:val="Outline level 6"/>
    <w:basedOn w:val="BodyText"/>
    <w:rsid w:val="00041057"/>
    <w:pPr>
      <w:numPr>
        <w:ilvl w:val="5"/>
        <w:numId w:val="22"/>
      </w:numPr>
      <w:tabs>
        <w:tab w:val="left" w:pos="3024"/>
      </w:tabs>
      <w:spacing w:after="240"/>
    </w:pPr>
    <w:rPr>
      <w:szCs w:val="20"/>
    </w:rPr>
  </w:style>
  <w:style w:type="paragraph" w:styleId="BodyText">
    <w:name w:val="Body Text"/>
    <w:basedOn w:val="Normal"/>
    <w:rsid w:val="00041057"/>
    <w:pPr>
      <w:spacing w:after="120"/>
    </w:pPr>
  </w:style>
  <w:style w:type="character" w:styleId="FollowedHyperlink">
    <w:name w:val="FollowedHyperlink"/>
    <w:basedOn w:val="DefaultParagraphFont"/>
    <w:rsid w:val="00041057"/>
    <w:rPr>
      <w:color w:val="800080"/>
      <w:u w:val="single"/>
    </w:rPr>
  </w:style>
  <w:style w:type="paragraph" w:customStyle="1" w:styleId="NNMainBody">
    <w:name w:val="NN Main Body"/>
    <w:basedOn w:val="Normal"/>
    <w:rsid w:val="00323D6B"/>
    <w:pPr>
      <w:tabs>
        <w:tab w:val="left" w:pos="1080"/>
      </w:tabs>
      <w:spacing w:after="240"/>
      <w:jc w:val="both"/>
      <w:outlineLvl w:val="0"/>
    </w:pPr>
    <w:rPr>
      <w:rFonts w:ascii="Garamond" w:hAnsi="Garamond"/>
      <w:szCs w:val="20"/>
    </w:rPr>
  </w:style>
  <w:style w:type="paragraph" w:customStyle="1" w:styleId="NN03">
    <w:name w:val="NN 03"/>
    <w:basedOn w:val="Normal"/>
    <w:next w:val="NNMainBody"/>
    <w:rsid w:val="00323D6B"/>
    <w:pPr>
      <w:keepNext/>
      <w:tabs>
        <w:tab w:val="left" w:pos="1080"/>
      </w:tabs>
      <w:spacing w:before="120" w:after="120"/>
      <w:outlineLvl w:val="0"/>
    </w:pPr>
    <w:rPr>
      <w:rFonts w:ascii="Arial" w:hAnsi="Arial"/>
      <w:b/>
      <w:spacing w:val="20"/>
      <w:sz w:val="28"/>
      <w:szCs w:val="20"/>
    </w:rPr>
  </w:style>
  <w:style w:type="paragraph" w:styleId="NoSpacing">
    <w:name w:val="No Spacing"/>
    <w:link w:val="NoSpacingChar"/>
    <w:uiPriority w:val="1"/>
    <w:qFormat/>
    <w:rsid w:val="00DB596C"/>
    <w:rPr>
      <w:rFonts w:ascii="Calibri" w:hAnsi="Calibri"/>
      <w:sz w:val="22"/>
      <w:szCs w:val="22"/>
    </w:rPr>
  </w:style>
  <w:style w:type="character" w:customStyle="1" w:styleId="NoSpacingChar">
    <w:name w:val="No Spacing Char"/>
    <w:basedOn w:val="DefaultParagraphFont"/>
    <w:link w:val="NoSpacing"/>
    <w:uiPriority w:val="1"/>
    <w:rsid w:val="00DB596C"/>
    <w:rPr>
      <w:rFonts w:ascii="Calibri" w:hAnsi="Calibri"/>
      <w:sz w:val="22"/>
      <w:szCs w:val="22"/>
      <w:lang w:val="en-US" w:eastAsia="en-US" w:bidi="ar-SA"/>
    </w:rPr>
  </w:style>
  <w:style w:type="paragraph" w:styleId="BalloonText">
    <w:name w:val="Balloon Text"/>
    <w:basedOn w:val="Normal"/>
    <w:link w:val="BalloonTextChar"/>
    <w:rsid w:val="00DB596C"/>
    <w:rPr>
      <w:rFonts w:ascii="Tahoma" w:hAnsi="Tahoma" w:cs="Tahoma"/>
      <w:sz w:val="16"/>
      <w:szCs w:val="16"/>
    </w:rPr>
  </w:style>
  <w:style w:type="character" w:customStyle="1" w:styleId="BalloonTextChar">
    <w:name w:val="Balloon Text Char"/>
    <w:basedOn w:val="DefaultParagraphFont"/>
    <w:link w:val="BalloonText"/>
    <w:rsid w:val="00DB596C"/>
    <w:rPr>
      <w:rFonts w:ascii="Tahoma" w:hAnsi="Tahoma" w:cs="Tahoma"/>
      <w:sz w:val="16"/>
      <w:szCs w:val="16"/>
    </w:rPr>
  </w:style>
  <w:style w:type="paragraph" w:styleId="ListParagraph">
    <w:name w:val="List Paragraph"/>
    <w:basedOn w:val="Normal"/>
    <w:uiPriority w:val="34"/>
    <w:qFormat/>
    <w:rsid w:val="00712447"/>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340701"/>
    <w:pPr>
      <w:spacing w:before="100" w:beforeAutospacing="1" w:after="100" w:afterAutospacing="1"/>
    </w:pPr>
  </w:style>
  <w:style w:type="character" w:customStyle="1" w:styleId="apple-converted-space">
    <w:name w:val="apple-converted-space"/>
    <w:basedOn w:val="DefaultParagraphFont"/>
    <w:rsid w:val="00A1742E"/>
  </w:style>
  <w:style w:type="character" w:styleId="CommentReference">
    <w:name w:val="annotation reference"/>
    <w:basedOn w:val="DefaultParagraphFont"/>
    <w:rsid w:val="00F5770E"/>
    <w:rPr>
      <w:sz w:val="16"/>
      <w:szCs w:val="16"/>
    </w:rPr>
  </w:style>
  <w:style w:type="paragraph" w:styleId="CommentText">
    <w:name w:val="annotation text"/>
    <w:basedOn w:val="Normal"/>
    <w:link w:val="CommentTextChar"/>
    <w:rsid w:val="00F5770E"/>
    <w:rPr>
      <w:sz w:val="20"/>
      <w:szCs w:val="20"/>
    </w:rPr>
  </w:style>
  <w:style w:type="character" w:customStyle="1" w:styleId="CommentTextChar">
    <w:name w:val="Comment Text Char"/>
    <w:basedOn w:val="DefaultParagraphFont"/>
    <w:link w:val="CommentText"/>
    <w:rsid w:val="00F5770E"/>
  </w:style>
  <w:style w:type="paragraph" w:styleId="CommentSubject">
    <w:name w:val="annotation subject"/>
    <w:basedOn w:val="CommentText"/>
    <w:next w:val="CommentText"/>
    <w:link w:val="CommentSubjectChar"/>
    <w:rsid w:val="00F5770E"/>
    <w:rPr>
      <w:b/>
      <w:bCs/>
    </w:rPr>
  </w:style>
  <w:style w:type="character" w:customStyle="1" w:styleId="CommentSubjectChar">
    <w:name w:val="Comment Subject Char"/>
    <w:basedOn w:val="CommentTextChar"/>
    <w:link w:val="CommentSubject"/>
    <w:rsid w:val="00F5770E"/>
    <w:rPr>
      <w:b/>
      <w:bCs/>
    </w:rPr>
  </w:style>
  <w:style w:type="paragraph" w:customStyle="1" w:styleId="Default">
    <w:name w:val="Default"/>
    <w:rsid w:val="0095724F"/>
    <w:pPr>
      <w:autoSpaceDE w:val="0"/>
      <w:autoSpaceDN w:val="0"/>
      <w:adjustRightInd w:val="0"/>
    </w:pPr>
    <w:rPr>
      <w:color w:val="000000"/>
      <w:sz w:val="24"/>
      <w:szCs w:val="24"/>
    </w:rPr>
  </w:style>
  <w:style w:type="character" w:customStyle="1" w:styleId="OutlineaChar">
    <w:name w:val="Outline a Char"/>
    <w:link w:val="Outlinea"/>
    <w:rsid w:val="00EC0832"/>
    <w:rPr>
      <w:sz w:val="24"/>
    </w:rPr>
  </w:style>
  <w:style w:type="paragraph" w:styleId="HTMLPreformatted">
    <w:name w:val="HTML Preformatted"/>
    <w:basedOn w:val="Normal"/>
    <w:link w:val="HTMLPreformattedChar"/>
    <w:uiPriority w:val="99"/>
    <w:unhideWhenUsed/>
    <w:rsid w:val="00EC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C0832"/>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77E5"/>
    <w:rPr>
      <w:sz w:val="24"/>
      <w:szCs w:val="24"/>
    </w:rPr>
  </w:style>
  <w:style w:type="paragraph" w:styleId="Heading1">
    <w:name w:val="heading 1"/>
    <w:basedOn w:val="Normal"/>
    <w:next w:val="Normal"/>
    <w:qFormat/>
    <w:rsid w:val="0004105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4105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264F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rsid w:val="00041057"/>
    <w:pPr>
      <w:widowControl w:val="0"/>
      <w:pBdr>
        <w:top w:val="thinThickMediumGap" w:sz="24" w:space="1" w:color="auto"/>
        <w:bottom w:val="thickThinMediumGap" w:sz="24" w:space="1" w:color="auto"/>
      </w:pBdr>
      <w:autoSpaceDE w:val="0"/>
      <w:autoSpaceDN w:val="0"/>
      <w:spacing w:before="0" w:after="0"/>
      <w:jc w:val="center"/>
    </w:pPr>
    <w:rPr>
      <w:rFonts w:ascii="Times New Roman" w:hAnsi="Times New Roman" w:cs="Times New Roman"/>
      <w:i w:val="0"/>
      <w:iCs w:val="0"/>
      <w:sz w:val="32"/>
      <w:szCs w:val="32"/>
    </w:rPr>
  </w:style>
  <w:style w:type="table" w:styleId="TableGrid">
    <w:name w:val="Table Grid"/>
    <w:basedOn w:val="TableNormal"/>
    <w:rsid w:val="00A01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41057"/>
    <w:rPr>
      <w:color w:val="0000FF"/>
      <w:u w:val="single"/>
    </w:rPr>
  </w:style>
  <w:style w:type="paragraph" w:styleId="Header">
    <w:name w:val="header"/>
    <w:basedOn w:val="Normal"/>
    <w:rsid w:val="00041057"/>
    <w:pPr>
      <w:tabs>
        <w:tab w:val="center" w:pos="4320"/>
        <w:tab w:val="right" w:pos="8640"/>
      </w:tabs>
    </w:pPr>
  </w:style>
  <w:style w:type="paragraph" w:styleId="Footer">
    <w:name w:val="footer"/>
    <w:basedOn w:val="Normal"/>
    <w:rsid w:val="00041057"/>
    <w:pPr>
      <w:tabs>
        <w:tab w:val="center" w:pos="4320"/>
        <w:tab w:val="right" w:pos="8640"/>
      </w:tabs>
    </w:pPr>
  </w:style>
  <w:style w:type="character" w:styleId="PageNumber">
    <w:name w:val="page number"/>
    <w:basedOn w:val="DefaultParagraphFont"/>
    <w:rsid w:val="00041057"/>
  </w:style>
  <w:style w:type="paragraph" w:styleId="TOC1">
    <w:name w:val="toc 1"/>
    <w:basedOn w:val="Normal"/>
    <w:next w:val="Normal"/>
    <w:autoRedefine/>
    <w:uiPriority w:val="39"/>
    <w:rsid w:val="00041057"/>
    <w:pPr>
      <w:tabs>
        <w:tab w:val="left" w:pos="480"/>
        <w:tab w:val="right" w:leader="dot" w:pos="9350"/>
      </w:tabs>
      <w:spacing w:after="240"/>
    </w:pPr>
  </w:style>
  <w:style w:type="character" w:styleId="Strong">
    <w:name w:val="Strong"/>
    <w:basedOn w:val="DefaultParagraphFont"/>
    <w:uiPriority w:val="22"/>
    <w:qFormat/>
    <w:rsid w:val="00041057"/>
    <w:rPr>
      <w:b/>
      <w:bCs/>
    </w:rPr>
  </w:style>
  <w:style w:type="paragraph" w:customStyle="1" w:styleId="Outlinelevel5">
    <w:name w:val="Outline level 5"/>
    <w:basedOn w:val="BodyText"/>
    <w:rsid w:val="00041057"/>
    <w:pPr>
      <w:numPr>
        <w:ilvl w:val="4"/>
        <w:numId w:val="22"/>
      </w:numPr>
      <w:tabs>
        <w:tab w:val="left" w:pos="2592"/>
      </w:tabs>
      <w:spacing w:after="240"/>
    </w:pPr>
    <w:rPr>
      <w:szCs w:val="20"/>
    </w:rPr>
  </w:style>
  <w:style w:type="paragraph" w:customStyle="1" w:styleId="Outline1">
    <w:name w:val="Outline 1"/>
    <w:basedOn w:val="BodyText"/>
    <w:rsid w:val="00041057"/>
    <w:pPr>
      <w:numPr>
        <w:numId w:val="22"/>
      </w:numPr>
      <w:tabs>
        <w:tab w:val="left" w:pos="504"/>
      </w:tabs>
      <w:spacing w:after="240"/>
    </w:pPr>
    <w:rPr>
      <w:szCs w:val="20"/>
    </w:rPr>
  </w:style>
  <w:style w:type="paragraph" w:customStyle="1" w:styleId="Outlinea">
    <w:name w:val="Outline a"/>
    <w:basedOn w:val="BodyText"/>
    <w:link w:val="OutlineaChar"/>
    <w:rsid w:val="00041057"/>
    <w:pPr>
      <w:numPr>
        <w:ilvl w:val="1"/>
        <w:numId w:val="22"/>
      </w:numPr>
      <w:tabs>
        <w:tab w:val="left" w:pos="1008"/>
      </w:tabs>
      <w:spacing w:after="240"/>
    </w:pPr>
    <w:rPr>
      <w:szCs w:val="20"/>
    </w:rPr>
  </w:style>
  <w:style w:type="paragraph" w:customStyle="1" w:styleId="Outline10">
    <w:name w:val="Outline (1)"/>
    <w:basedOn w:val="BodyText"/>
    <w:rsid w:val="00041057"/>
    <w:pPr>
      <w:numPr>
        <w:ilvl w:val="2"/>
        <w:numId w:val="22"/>
      </w:numPr>
      <w:tabs>
        <w:tab w:val="left" w:pos="1584"/>
      </w:tabs>
      <w:spacing w:after="240"/>
    </w:pPr>
    <w:rPr>
      <w:szCs w:val="20"/>
    </w:rPr>
  </w:style>
  <w:style w:type="paragraph" w:customStyle="1" w:styleId="Outlinea0">
    <w:name w:val="Outline (a)"/>
    <w:basedOn w:val="BodyText"/>
    <w:rsid w:val="00041057"/>
    <w:pPr>
      <w:numPr>
        <w:ilvl w:val="3"/>
        <w:numId w:val="22"/>
      </w:numPr>
      <w:tabs>
        <w:tab w:val="left" w:pos="2160"/>
      </w:tabs>
      <w:spacing w:after="240"/>
    </w:pPr>
    <w:rPr>
      <w:szCs w:val="20"/>
    </w:rPr>
  </w:style>
  <w:style w:type="paragraph" w:customStyle="1" w:styleId="Outlinelevel6">
    <w:name w:val="Outline level 6"/>
    <w:basedOn w:val="BodyText"/>
    <w:rsid w:val="00041057"/>
    <w:pPr>
      <w:numPr>
        <w:ilvl w:val="5"/>
        <w:numId w:val="22"/>
      </w:numPr>
      <w:tabs>
        <w:tab w:val="left" w:pos="3024"/>
      </w:tabs>
      <w:spacing w:after="240"/>
    </w:pPr>
    <w:rPr>
      <w:szCs w:val="20"/>
    </w:rPr>
  </w:style>
  <w:style w:type="paragraph" w:styleId="BodyText">
    <w:name w:val="Body Text"/>
    <w:basedOn w:val="Normal"/>
    <w:rsid w:val="00041057"/>
    <w:pPr>
      <w:spacing w:after="120"/>
    </w:pPr>
  </w:style>
  <w:style w:type="character" w:styleId="FollowedHyperlink">
    <w:name w:val="FollowedHyperlink"/>
    <w:basedOn w:val="DefaultParagraphFont"/>
    <w:rsid w:val="00041057"/>
    <w:rPr>
      <w:color w:val="800080"/>
      <w:u w:val="single"/>
    </w:rPr>
  </w:style>
  <w:style w:type="paragraph" w:customStyle="1" w:styleId="NNMainBody">
    <w:name w:val="NN Main Body"/>
    <w:basedOn w:val="Normal"/>
    <w:rsid w:val="00323D6B"/>
    <w:pPr>
      <w:tabs>
        <w:tab w:val="left" w:pos="1080"/>
      </w:tabs>
      <w:spacing w:after="240"/>
      <w:jc w:val="both"/>
      <w:outlineLvl w:val="0"/>
    </w:pPr>
    <w:rPr>
      <w:rFonts w:ascii="Garamond" w:hAnsi="Garamond"/>
      <w:szCs w:val="20"/>
    </w:rPr>
  </w:style>
  <w:style w:type="paragraph" w:customStyle="1" w:styleId="NN03">
    <w:name w:val="NN 03"/>
    <w:basedOn w:val="Normal"/>
    <w:next w:val="NNMainBody"/>
    <w:rsid w:val="00323D6B"/>
    <w:pPr>
      <w:keepNext/>
      <w:tabs>
        <w:tab w:val="left" w:pos="1080"/>
      </w:tabs>
      <w:spacing w:before="120" w:after="120"/>
      <w:outlineLvl w:val="0"/>
    </w:pPr>
    <w:rPr>
      <w:rFonts w:ascii="Arial" w:hAnsi="Arial"/>
      <w:b/>
      <w:spacing w:val="20"/>
      <w:sz w:val="28"/>
      <w:szCs w:val="20"/>
    </w:rPr>
  </w:style>
  <w:style w:type="paragraph" w:styleId="NoSpacing">
    <w:name w:val="No Spacing"/>
    <w:link w:val="NoSpacingChar"/>
    <w:uiPriority w:val="1"/>
    <w:qFormat/>
    <w:rsid w:val="00DB596C"/>
    <w:rPr>
      <w:rFonts w:ascii="Calibri" w:hAnsi="Calibri"/>
      <w:sz w:val="22"/>
      <w:szCs w:val="22"/>
    </w:rPr>
  </w:style>
  <w:style w:type="character" w:customStyle="1" w:styleId="NoSpacingChar">
    <w:name w:val="No Spacing Char"/>
    <w:basedOn w:val="DefaultParagraphFont"/>
    <w:link w:val="NoSpacing"/>
    <w:uiPriority w:val="1"/>
    <w:rsid w:val="00DB596C"/>
    <w:rPr>
      <w:rFonts w:ascii="Calibri" w:hAnsi="Calibri"/>
      <w:sz w:val="22"/>
      <w:szCs w:val="22"/>
      <w:lang w:val="en-US" w:eastAsia="en-US" w:bidi="ar-SA"/>
    </w:rPr>
  </w:style>
  <w:style w:type="paragraph" w:styleId="BalloonText">
    <w:name w:val="Balloon Text"/>
    <w:basedOn w:val="Normal"/>
    <w:link w:val="BalloonTextChar"/>
    <w:rsid w:val="00DB596C"/>
    <w:rPr>
      <w:rFonts w:ascii="Tahoma" w:hAnsi="Tahoma" w:cs="Tahoma"/>
      <w:sz w:val="16"/>
      <w:szCs w:val="16"/>
    </w:rPr>
  </w:style>
  <w:style w:type="character" w:customStyle="1" w:styleId="BalloonTextChar">
    <w:name w:val="Balloon Text Char"/>
    <w:basedOn w:val="DefaultParagraphFont"/>
    <w:link w:val="BalloonText"/>
    <w:rsid w:val="00DB596C"/>
    <w:rPr>
      <w:rFonts w:ascii="Tahoma" w:hAnsi="Tahoma" w:cs="Tahoma"/>
      <w:sz w:val="16"/>
      <w:szCs w:val="16"/>
    </w:rPr>
  </w:style>
  <w:style w:type="paragraph" w:styleId="ListParagraph">
    <w:name w:val="List Paragraph"/>
    <w:basedOn w:val="Normal"/>
    <w:uiPriority w:val="34"/>
    <w:qFormat/>
    <w:rsid w:val="00712447"/>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340701"/>
    <w:pPr>
      <w:spacing w:before="100" w:beforeAutospacing="1" w:after="100" w:afterAutospacing="1"/>
    </w:pPr>
  </w:style>
  <w:style w:type="character" w:customStyle="1" w:styleId="apple-converted-space">
    <w:name w:val="apple-converted-space"/>
    <w:basedOn w:val="DefaultParagraphFont"/>
    <w:rsid w:val="00A1742E"/>
  </w:style>
  <w:style w:type="character" w:styleId="CommentReference">
    <w:name w:val="annotation reference"/>
    <w:basedOn w:val="DefaultParagraphFont"/>
    <w:rsid w:val="00F5770E"/>
    <w:rPr>
      <w:sz w:val="16"/>
      <w:szCs w:val="16"/>
    </w:rPr>
  </w:style>
  <w:style w:type="paragraph" w:styleId="CommentText">
    <w:name w:val="annotation text"/>
    <w:basedOn w:val="Normal"/>
    <w:link w:val="CommentTextChar"/>
    <w:rsid w:val="00F5770E"/>
    <w:rPr>
      <w:sz w:val="20"/>
      <w:szCs w:val="20"/>
    </w:rPr>
  </w:style>
  <w:style w:type="character" w:customStyle="1" w:styleId="CommentTextChar">
    <w:name w:val="Comment Text Char"/>
    <w:basedOn w:val="DefaultParagraphFont"/>
    <w:link w:val="CommentText"/>
    <w:rsid w:val="00F5770E"/>
  </w:style>
  <w:style w:type="paragraph" w:styleId="CommentSubject">
    <w:name w:val="annotation subject"/>
    <w:basedOn w:val="CommentText"/>
    <w:next w:val="CommentText"/>
    <w:link w:val="CommentSubjectChar"/>
    <w:rsid w:val="00F5770E"/>
    <w:rPr>
      <w:b/>
      <w:bCs/>
    </w:rPr>
  </w:style>
  <w:style w:type="character" w:customStyle="1" w:styleId="CommentSubjectChar">
    <w:name w:val="Comment Subject Char"/>
    <w:basedOn w:val="CommentTextChar"/>
    <w:link w:val="CommentSubject"/>
    <w:rsid w:val="00F5770E"/>
    <w:rPr>
      <w:b/>
      <w:bCs/>
    </w:rPr>
  </w:style>
  <w:style w:type="paragraph" w:customStyle="1" w:styleId="Default">
    <w:name w:val="Default"/>
    <w:rsid w:val="0095724F"/>
    <w:pPr>
      <w:autoSpaceDE w:val="0"/>
      <w:autoSpaceDN w:val="0"/>
      <w:adjustRightInd w:val="0"/>
    </w:pPr>
    <w:rPr>
      <w:color w:val="000000"/>
      <w:sz w:val="24"/>
      <w:szCs w:val="24"/>
    </w:rPr>
  </w:style>
  <w:style w:type="character" w:customStyle="1" w:styleId="OutlineaChar">
    <w:name w:val="Outline a Char"/>
    <w:link w:val="Outlinea"/>
    <w:rsid w:val="00EC0832"/>
    <w:rPr>
      <w:sz w:val="24"/>
    </w:rPr>
  </w:style>
  <w:style w:type="paragraph" w:styleId="HTMLPreformatted">
    <w:name w:val="HTML Preformatted"/>
    <w:basedOn w:val="Normal"/>
    <w:link w:val="HTMLPreformattedChar"/>
    <w:uiPriority w:val="99"/>
    <w:unhideWhenUsed/>
    <w:rsid w:val="00EC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C083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5955">
      <w:bodyDiv w:val="1"/>
      <w:marLeft w:val="0"/>
      <w:marRight w:val="0"/>
      <w:marTop w:val="0"/>
      <w:marBottom w:val="0"/>
      <w:divBdr>
        <w:top w:val="none" w:sz="0" w:space="0" w:color="auto"/>
        <w:left w:val="none" w:sz="0" w:space="0" w:color="auto"/>
        <w:bottom w:val="none" w:sz="0" w:space="0" w:color="auto"/>
        <w:right w:val="none" w:sz="0" w:space="0" w:color="auto"/>
      </w:divBdr>
    </w:div>
    <w:div w:id="339161526">
      <w:bodyDiv w:val="1"/>
      <w:marLeft w:val="0"/>
      <w:marRight w:val="0"/>
      <w:marTop w:val="0"/>
      <w:marBottom w:val="0"/>
      <w:divBdr>
        <w:top w:val="none" w:sz="0" w:space="0" w:color="auto"/>
        <w:left w:val="none" w:sz="0" w:space="0" w:color="auto"/>
        <w:bottom w:val="none" w:sz="0" w:space="0" w:color="auto"/>
        <w:right w:val="none" w:sz="0" w:space="0" w:color="auto"/>
      </w:divBdr>
    </w:div>
    <w:div w:id="414597237">
      <w:bodyDiv w:val="1"/>
      <w:marLeft w:val="0"/>
      <w:marRight w:val="0"/>
      <w:marTop w:val="0"/>
      <w:marBottom w:val="0"/>
      <w:divBdr>
        <w:top w:val="none" w:sz="0" w:space="0" w:color="auto"/>
        <w:left w:val="none" w:sz="0" w:space="0" w:color="auto"/>
        <w:bottom w:val="none" w:sz="0" w:space="0" w:color="auto"/>
        <w:right w:val="none" w:sz="0" w:space="0" w:color="auto"/>
      </w:divBdr>
    </w:div>
    <w:div w:id="548806286">
      <w:bodyDiv w:val="1"/>
      <w:marLeft w:val="0"/>
      <w:marRight w:val="0"/>
      <w:marTop w:val="0"/>
      <w:marBottom w:val="0"/>
      <w:divBdr>
        <w:top w:val="none" w:sz="0" w:space="0" w:color="auto"/>
        <w:left w:val="none" w:sz="0" w:space="0" w:color="auto"/>
        <w:bottom w:val="none" w:sz="0" w:space="0" w:color="auto"/>
        <w:right w:val="none" w:sz="0" w:space="0" w:color="auto"/>
      </w:divBdr>
    </w:div>
    <w:div w:id="836380367">
      <w:bodyDiv w:val="1"/>
      <w:marLeft w:val="0"/>
      <w:marRight w:val="0"/>
      <w:marTop w:val="0"/>
      <w:marBottom w:val="0"/>
      <w:divBdr>
        <w:top w:val="none" w:sz="0" w:space="0" w:color="auto"/>
        <w:left w:val="none" w:sz="0" w:space="0" w:color="auto"/>
        <w:bottom w:val="none" w:sz="0" w:space="0" w:color="auto"/>
        <w:right w:val="none" w:sz="0" w:space="0" w:color="auto"/>
      </w:divBdr>
    </w:div>
    <w:div w:id="1239755784">
      <w:bodyDiv w:val="1"/>
      <w:marLeft w:val="0"/>
      <w:marRight w:val="0"/>
      <w:marTop w:val="0"/>
      <w:marBottom w:val="0"/>
      <w:divBdr>
        <w:top w:val="none" w:sz="0" w:space="0" w:color="auto"/>
        <w:left w:val="none" w:sz="0" w:space="0" w:color="auto"/>
        <w:bottom w:val="none" w:sz="0" w:space="0" w:color="auto"/>
        <w:right w:val="none" w:sz="0" w:space="0" w:color="auto"/>
      </w:divBdr>
    </w:div>
    <w:div w:id="1332368275">
      <w:bodyDiv w:val="1"/>
      <w:marLeft w:val="0"/>
      <w:marRight w:val="0"/>
      <w:marTop w:val="0"/>
      <w:marBottom w:val="0"/>
      <w:divBdr>
        <w:top w:val="none" w:sz="0" w:space="0" w:color="auto"/>
        <w:left w:val="none" w:sz="0" w:space="0" w:color="auto"/>
        <w:bottom w:val="none" w:sz="0" w:space="0" w:color="auto"/>
        <w:right w:val="none" w:sz="0" w:space="0" w:color="auto"/>
      </w:divBdr>
    </w:div>
    <w:div w:id="1953629123">
      <w:bodyDiv w:val="1"/>
      <w:marLeft w:val="0"/>
      <w:marRight w:val="0"/>
      <w:marTop w:val="0"/>
      <w:marBottom w:val="0"/>
      <w:divBdr>
        <w:top w:val="none" w:sz="0" w:space="0" w:color="auto"/>
        <w:left w:val="none" w:sz="0" w:space="0" w:color="auto"/>
        <w:bottom w:val="none" w:sz="0" w:space="0" w:color="auto"/>
        <w:right w:val="none" w:sz="0" w:space="0" w:color="auto"/>
      </w:divBdr>
    </w:div>
    <w:div w:id="201144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itedweride.gov/" TargetMode="External"/><Relationship Id="rId18" Type="http://schemas.openxmlformats.org/officeDocument/2006/relationships/hyperlink" Target="http://www.bcdcog.com"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ryanm@bcdcog.com"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robinm@bcdcog.com" TargetMode="External"/><Relationship Id="rId20" Type="http://schemas.openxmlformats.org/officeDocument/2006/relationships/header" Target="header1.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tiff"/><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ryanm@bcdcog.com" TargetMode="External"/><Relationship Id="rId23" Type="http://schemas.openxmlformats.org/officeDocument/2006/relationships/header" Target="header3.xml"/><Relationship Id="rId28" Type="http://schemas.openxmlformats.org/officeDocument/2006/relationships/footer" Target="footer7.xml"/><Relationship Id="rId10" Type="http://schemas.openxmlformats.org/officeDocument/2006/relationships/image" Target="media/image2.gif"/><Relationship Id="rId19" Type="http://schemas.openxmlformats.org/officeDocument/2006/relationships/hyperlink" Target="mailto:ryanm@bcdcog.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scdot.org/multimodal/pdf/SC_MTP_Regional_Transit_Plan_Berkeley-Charleston-Dorchester_FINAL.pdf" TargetMode="External"/><Relationship Id="rId22" Type="http://schemas.openxmlformats.org/officeDocument/2006/relationships/footer" Target="footer2.xml"/><Relationship Id="rId27" Type="http://schemas.openxmlformats.org/officeDocument/2006/relationships/footer" Target="footer6.xm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78563-0402-422F-B1FE-17C52290A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1364</TotalTime>
  <Pages>28</Pages>
  <Words>6823</Words>
  <Characters>41718</Characters>
  <Application>Microsoft Office Word</Application>
  <DocSecurity>0</DocSecurity>
  <Lines>347</Lines>
  <Paragraphs>96</Paragraphs>
  <ScaleCrop>false</ScaleCrop>
  <HeadingPairs>
    <vt:vector size="2" baseType="variant">
      <vt:variant>
        <vt:lpstr>Title</vt:lpstr>
      </vt:variant>
      <vt:variant>
        <vt:i4>1</vt:i4>
      </vt:variant>
    </vt:vector>
  </HeadingPairs>
  <TitlesOfParts>
    <vt:vector size="1" baseType="lpstr">
      <vt:lpstr/>
    </vt:vector>
  </TitlesOfParts>
  <Company>KFH Group</Company>
  <LinksUpToDate>false</LinksUpToDate>
  <CharactersWithSpaces>48445</CharactersWithSpaces>
  <SharedDoc>false</SharedDoc>
  <HLinks>
    <vt:vector size="330" baseType="variant">
      <vt:variant>
        <vt:i4>4325436</vt:i4>
      </vt:variant>
      <vt:variant>
        <vt:i4>219</vt:i4>
      </vt:variant>
      <vt:variant>
        <vt:i4>0</vt:i4>
      </vt:variant>
      <vt:variant>
        <vt:i4>5</vt:i4>
      </vt:variant>
      <vt:variant>
        <vt:lpwstr>http://www.unitedweride.gov/1_731_ENG_HTML.htm</vt:lpwstr>
      </vt:variant>
      <vt:variant>
        <vt:lpwstr/>
      </vt:variant>
      <vt:variant>
        <vt:i4>4390964</vt:i4>
      </vt:variant>
      <vt:variant>
        <vt:i4>216</vt:i4>
      </vt:variant>
      <vt:variant>
        <vt:i4>0</vt:i4>
      </vt:variant>
      <vt:variant>
        <vt:i4>5</vt:i4>
      </vt:variant>
      <vt:variant>
        <vt:lpwstr>http://www.unitedweride.gov/1_729_ENG_HTML.htm</vt:lpwstr>
      </vt:variant>
      <vt:variant>
        <vt:lpwstr/>
      </vt:variant>
      <vt:variant>
        <vt:i4>4522044</vt:i4>
      </vt:variant>
      <vt:variant>
        <vt:i4>213</vt:i4>
      </vt:variant>
      <vt:variant>
        <vt:i4>0</vt:i4>
      </vt:variant>
      <vt:variant>
        <vt:i4>5</vt:i4>
      </vt:variant>
      <vt:variant>
        <vt:lpwstr>http://www.unitedweride.gov/1_741_ENG_HTML.htm</vt:lpwstr>
      </vt:variant>
      <vt:variant>
        <vt:lpwstr/>
      </vt:variant>
      <vt:variant>
        <vt:i4>4325434</vt:i4>
      </vt:variant>
      <vt:variant>
        <vt:i4>210</vt:i4>
      </vt:variant>
      <vt:variant>
        <vt:i4>0</vt:i4>
      </vt:variant>
      <vt:variant>
        <vt:i4>5</vt:i4>
      </vt:variant>
      <vt:variant>
        <vt:lpwstr>http://www.unitedweride.gov/1_737_ENG_HTML.htm</vt:lpwstr>
      </vt:variant>
      <vt:variant>
        <vt:lpwstr/>
      </vt:variant>
      <vt:variant>
        <vt:i4>4259898</vt:i4>
      </vt:variant>
      <vt:variant>
        <vt:i4>207</vt:i4>
      </vt:variant>
      <vt:variant>
        <vt:i4>0</vt:i4>
      </vt:variant>
      <vt:variant>
        <vt:i4>5</vt:i4>
      </vt:variant>
      <vt:variant>
        <vt:lpwstr>http://www.unitedweride.gov/1_808_ENG_HTML.htm</vt:lpwstr>
      </vt:variant>
      <vt:variant>
        <vt:lpwstr/>
      </vt:variant>
      <vt:variant>
        <vt:i4>4194365</vt:i4>
      </vt:variant>
      <vt:variant>
        <vt:i4>204</vt:i4>
      </vt:variant>
      <vt:variant>
        <vt:i4>0</vt:i4>
      </vt:variant>
      <vt:variant>
        <vt:i4>5</vt:i4>
      </vt:variant>
      <vt:variant>
        <vt:lpwstr>http://www.unitedweride.gov/1_710_ENG_HTML.htm</vt:lpwstr>
      </vt:variant>
      <vt:variant>
        <vt:lpwstr/>
      </vt:variant>
      <vt:variant>
        <vt:i4>4194357</vt:i4>
      </vt:variant>
      <vt:variant>
        <vt:i4>201</vt:i4>
      </vt:variant>
      <vt:variant>
        <vt:i4>0</vt:i4>
      </vt:variant>
      <vt:variant>
        <vt:i4>5</vt:i4>
      </vt:variant>
      <vt:variant>
        <vt:lpwstr>http://www.unitedweride.gov/1_718_ENG_HTML.htm</vt:lpwstr>
      </vt:variant>
      <vt:variant>
        <vt:lpwstr/>
      </vt:variant>
      <vt:variant>
        <vt:i4>4194366</vt:i4>
      </vt:variant>
      <vt:variant>
        <vt:i4>198</vt:i4>
      </vt:variant>
      <vt:variant>
        <vt:i4>0</vt:i4>
      </vt:variant>
      <vt:variant>
        <vt:i4>5</vt:i4>
      </vt:variant>
      <vt:variant>
        <vt:lpwstr>http://www.unitedweride.gov/1_713_ENG_HTML.htm</vt:lpwstr>
      </vt:variant>
      <vt:variant>
        <vt:lpwstr/>
      </vt:variant>
      <vt:variant>
        <vt:i4>4194363</vt:i4>
      </vt:variant>
      <vt:variant>
        <vt:i4>195</vt:i4>
      </vt:variant>
      <vt:variant>
        <vt:i4>0</vt:i4>
      </vt:variant>
      <vt:variant>
        <vt:i4>5</vt:i4>
      </vt:variant>
      <vt:variant>
        <vt:lpwstr>http://www.unitedweride.gov/1_716_ENG_HTML.htm</vt:lpwstr>
      </vt:variant>
      <vt:variant>
        <vt:lpwstr/>
      </vt:variant>
      <vt:variant>
        <vt:i4>4325433</vt:i4>
      </vt:variant>
      <vt:variant>
        <vt:i4>192</vt:i4>
      </vt:variant>
      <vt:variant>
        <vt:i4>0</vt:i4>
      </vt:variant>
      <vt:variant>
        <vt:i4>5</vt:i4>
      </vt:variant>
      <vt:variant>
        <vt:lpwstr>http://www.unitedweride.gov/1_734_ENG_HTML.htm</vt:lpwstr>
      </vt:variant>
      <vt:variant>
        <vt:lpwstr/>
      </vt:variant>
      <vt:variant>
        <vt:i4>4456506</vt:i4>
      </vt:variant>
      <vt:variant>
        <vt:i4>189</vt:i4>
      </vt:variant>
      <vt:variant>
        <vt:i4>0</vt:i4>
      </vt:variant>
      <vt:variant>
        <vt:i4>5</vt:i4>
      </vt:variant>
      <vt:variant>
        <vt:lpwstr>http://www.unitedweride.gov/1_757_ENG_HTML.htm</vt:lpwstr>
      </vt:variant>
      <vt:variant>
        <vt:lpwstr/>
      </vt:variant>
      <vt:variant>
        <vt:i4>4718645</vt:i4>
      </vt:variant>
      <vt:variant>
        <vt:i4>186</vt:i4>
      </vt:variant>
      <vt:variant>
        <vt:i4>0</vt:i4>
      </vt:variant>
      <vt:variant>
        <vt:i4>5</vt:i4>
      </vt:variant>
      <vt:variant>
        <vt:lpwstr>http://www.unitedweride.gov/1_699_ENG_HTML.htm</vt:lpwstr>
      </vt:variant>
      <vt:variant>
        <vt:lpwstr/>
      </vt:variant>
      <vt:variant>
        <vt:i4>4259893</vt:i4>
      </vt:variant>
      <vt:variant>
        <vt:i4>183</vt:i4>
      </vt:variant>
      <vt:variant>
        <vt:i4>0</vt:i4>
      </vt:variant>
      <vt:variant>
        <vt:i4>5</vt:i4>
      </vt:variant>
      <vt:variant>
        <vt:lpwstr>http://www.unitedweride.gov/1_708_ENG_HTML.htm</vt:lpwstr>
      </vt:variant>
      <vt:variant>
        <vt:lpwstr/>
      </vt:variant>
      <vt:variant>
        <vt:i4>4259900</vt:i4>
      </vt:variant>
      <vt:variant>
        <vt:i4>180</vt:i4>
      </vt:variant>
      <vt:variant>
        <vt:i4>0</vt:i4>
      </vt:variant>
      <vt:variant>
        <vt:i4>5</vt:i4>
      </vt:variant>
      <vt:variant>
        <vt:lpwstr>http://www.unitedweride.gov/1_701_ENG_HTML.htm</vt:lpwstr>
      </vt:variant>
      <vt:variant>
        <vt:lpwstr/>
      </vt:variant>
      <vt:variant>
        <vt:i4>4718651</vt:i4>
      </vt:variant>
      <vt:variant>
        <vt:i4>177</vt:i4>
      </vt:variant>
      <vt:variant>
        <vt:i4>0</vt:i4>
      </vt:variant>
      <vt:variant>
        <vt:i4>5</vt:i4>
      </vt:variant>
      <vt:variant>
        <vt:lpwstr>http://www.unitedweride.gov/1_697_ENG_HTML.htm</vt:lpwstr>
      </vt:variant>
      <vt:variant>
        <vt:lpwstr/>
      </vt:variant>
      <vt:variant>
        <vt:i4>4718653</vt:i4>
      </vt:variant>
      <vt:variant>
        <vt:i4>174</vt:i4>
      </vt:variant>
      <vt:variant>
        <vt:i4>0</vt:i4>
      </vt:variant>
      <vt:variant>
        <vt:i4>5</vt:i4>
      </vt:variant>
      <vt:variant>
        <vt:lpwstr>http://www.unitedweride.gov/1_691_ENG_HTML.htm</vt:lpwstr>
      </vt:variant>
      <vt:variant>
        <vt:lpwstr/>
      </vt:variant>
      <vt:variant>
        <vt:i4>5242897</vt:i4>
      </vt:variant>
      <vt:variant>
        <vt:i4>171</vt:i4>
      </vt:variant>
      <vt:variant>
        <vt:i4>0</vt:i4>
      </vt:variant>
      <vt:variant>
        <vt:i4>5</vt:i4>
      </vt:variant>
      <vt:variant>
        <vt:lpwstr>http://www.wrcog.org/</vt:lpwstr>
      </vt:variant>
      <vt:variant>
        <vt:lpwstr/>
      </vt:variant>
      <vt:variant>
        <vt:i4>5505038</vt:i4>
      </vt:variant>
      <vt:variant>
        <vt:i4>168</vt:i4>
      </vt:variant>
      <vt:variant>
        <vt:i4>0</vt:i4>
      </vt:variant>
      <vt:variant>
        <vt:i4>5</vt:i4>
      </vt:variant>
      <vt:variant>
        <vt:lpwstr>http://www.uppersavannah.com/</vt:lpwstr>
      </vt:variant>
      <vt:variant>
        <vt:lpwstr/>
      </vt:variant>
      <vt:variant>
        <vt:i4>5505039</vt:i4>
      </vt:variant>
      <vt:variant>
        <vt:i4>165</vt:i4>
      </vt:variant>
      <vt:variant>
        <vt:i4>0</vt:i4>
      </vt:variant>
      <vt:variant>
        <vt:i4>5</vt:i4>
      </vt:variant>
      <vt:variant>
        <vt:lpwstr>http://www.slcog.org/</vt:lpwstr>
      </vt:variant>
      <vt:variant>
        <vt:lpwstr/>
      </vt:variant>
      <vt:variant>
        <vt:i4>5701639</vt:i4>
      </vt:variant>
      <vt:variant>
        <vt:i4>162</vt:i4>
      </vt:variant>
      <vt:variant>
        <vt:i4>0</vt:i4>
      </vt:variant>
      <vt:variant>
        <vt:i4>5</vt:i4>
      </vt:variant>
      <vt:variant>
        <vt:lpwstr>http://www.peedeecog.org/</vt:lpwstr>
      </vt:variant>
      <vt:variant>
        <vt:lpwstr/>
      </vt:variant>
      <vt:variant>
        <vt:i4>4915216</vt:i4>
      </vt:variant>
      <vt:variant>
        <vt:i4>159</vt:i4>
      </vt:variant>
      <vt:variant>
        <vt:i4>0</vt:i4>
      </vt:variant>
      <vt:variant>
        <vt:i4>5</vt:i4>
      </vt:variant>
      <vt:variant>
        <vt:lpwstr>http://www.lscog.org/</vt:lpwstr>
      </vt:variant>
      <vt:variant>
        <vt:lpwstr/>
      </vt:variant>
      <vt:variant>
        <vt:i4>2621552</vt:i4>
      </vt:variant>
      <vt:variant>
        <vt:i4>156</vt:i4>
      </vt:variant>
      <vt:variant>
        <vt:i4>0</vt:i4>
      </vt:variant>
      <vt:variant>
        <vt:i4>5</vt:i4>
      </vt:variant>
      <vt:variant>
        <vt:lpwstr>http://www.centralmidlands.org/</vt:lpwstr>
      </vt:variant>
      <vt:variant>
        <vt:lpwstr/>
      </vt:variant>
      <vt:variant>
        <vt:i4>3539006</vt:i4>
      </vt:variant>
      <vt:variant>
        <vt:i4>153</vt:i4>
      </vt:variant>
      <vt:variant>
        <vt:i4>0</vt:i4>
      </vt:variant>
      <vt:variant>
        <vt:i4>5</vt:i4>
      </vt:variant>
      <vt:variant>
        <vt:lpwstr>http://www.catawbacog.org/</vt:lpwstr>
      </vt:variant>
      <vt:variant>
        <vt:lpwstr/>
      </vt:variant>
      <vt:variant>
        <vt:i4>2883641</vt:i4>
      </vt:variant>
      <vt:variant>
        <vt:i4>150</vt:i4>
      </vt:variant>
      <vt:variant>
        <vt:i4>0</vt:i4>
      </vt:variant>
      <vt:variant>
        <vt:i4>5</vt:i4>
      </vt:variant>
      <vt:variant>
        <vt:lpwstr>http://www.bcdcog.com/</vt:lpwstr>
      </vt:variant>
      <vt:variant>
        <vt:lpwstr/>
      </vt:variant>
      <vt:variant>
        <vt:i4>5570668</vt:i4>
      </vt:variant>
      <vt:variant>
        <vt:i4>147</vt:i4>
      </vt:variant>
      <vt:variant>
        <vt:i4>0</vt:i4>
      </vt:variant>
      <vt:variant>
        <vt:i4>5</vt:i4>
      </vt:variant>
      <vt:variant>
        <vt:lpwstr>mailto:plemmon@scacog.org</vt:lpwstr>
      </vt:variant>
      <vt:variant>
        <vt:lpwstr/>
      </vt:variant>
      <vt:variant>
        <vt:i4>2424895</vt:i4>
      </vt:variant>
      <vt:variant>
        <vt:i4>144</vt:i4>
      </vt:variant>
      <vt:variant>
        <vt:i4>0</vt:i4>
      </vt:variant>
      <vt:variant>
        <vt:i4>5</vt:i4>
      </vt:variant>
      <vt:variant>
        <vt:lpwstr>http://www.scacog.org/</vt:lpwstr>
      </vt:variant>
      <vt:variant>
        <vt:lpwstr/>
      </vt:variant>
      <vt:variant>
        <vt:i4>655394</vt:i4>
      </vt:variant>
      <vt:variant>
        <vt:i4>141</vt:i4>
      </vt:variant>
      <vt:variant>
        <vt:i4>0</vt:i4>
      </vt:variant>
      <vt:variant>
        <vt:i4>5</vt:i4>
      </vt:variant>
      <vt:variant>
        <vt:lpwstr>mailto:MmanuikeJK@scdot.org</vt:lpwstr>
      </vt:variant>
      <vt:variant>
        <vt:lpwstr/>
      </vt:variant>
      <vt:variant>
        <vt:i4>655416</vt:i4>
      </vt:variant>
      <vt:variant>
        <vt:i4>138</vt:i4>
      </vt:variant>
      <vt:variant>
        <vt:i4>0</vt:i4>
      </vt:variant>
      <vt:variant>
        <vt:i4>5</vt:i4>
      </vt:variant>
      <vt:variant>
        <vt:lpwstr>mailto:PerrymanBJ@scdot.org</vt:lpwstr>
      </vt:variant>
      <vt:variant>
        <vt:lpwstr/>
      </vt:variant>
      <vt:variant>
        <vt:i4>1638458</vt:i4>
      </vt:variant>
      <vt:variant>
        <vt:i4>131</vt:i4>
      </vt:variant>
      <vt:variant>
        <vt:i4>0</vt:i4>
      </vt:variant>
      <vt:variant>
        <vt:i4>5</vt:i4>
      </vt:variant>
      <vt:variant>
        <vt:lpwstr/>
      </vt:variant>
      <vt:variant>
        <vt:lpwstr>_Toc182210842</vt:lpwstr>
      </vt:variant>
      <vt:variant>
        <vt:i4>1638458</vt:i4>
      </vt:variant>
      <vt:variant>
        <vt:i4>125</vt:i4>
      </vt:variant>
      <vt:variant>
        <vt:i4>0</vt:i4>
      </vt:variant>
      <vt:variant>
        <vt:i4>5</vt:i4>
      </vt:variant>
      <vt:variant>
        <vt:lpwstr/>
      </vt:variant>
      <vt:variant>
        <vt:lpwstr>_Toc182210841</vt:lpwstr>
      </vt:variant>
      <vt:variant>
        <vt:i4>1638458</vt:i4>
      </vt:variant>
      <vt:variant>
        <vt:i4>119</vt:i4>
      </vt:variant>
      <vt:variant>
        <vt:i4>0</vt:i4>
      </vt:variant>
      <vt:variant>
        <vt:i4>5</vt:i4>
      </vt:variant>
      <vt:variant>
        <vt:lpwstr/>
      </vt:variant>
      <vt:variant>
        <vt:lpwstr>_Toc182210840</vt:lpwstr>
      </vt:variant>
      <vt:variant>
        <vt:i4>1966138</vt:i4>
      </vt:variant>
      <vt:variant>
        <vt:i4>113</vt:i4>
      </vt:variant>
      <vt:variant>
        <vt:i4>0</vt:i4>
      </vt:variant>
      <vt:variant>
        <vt:i4>5</vt:i4>
      </vt:variant>
      <vt:variant>
        <vt:lpwstr/>
      </vt:variant>
      <vt:variant>
        <vt:lpwstr>_Toc182210839</vt:lpwstr>
      </vt:variant>
      <vt:variant>
        <vt:i4>1966138</vt:i4>
      </vt:variant>
      <vt:variant>
        <vt:i4>107</vt:i4>
      </vt:variant>
      <vt:variant>
        <vt:i4>0</vt:i4>
      </vt:variant>
      <vt:variant>
        <vt:i4>5</vt:i4>
      </vt:variant>
      <vt:variant>
        <vt:lpwstr/>
      </vt:variant>
      <vt:variant>
        <vt:lpwstr>_Toc182210838</vt:lpwstr>
      </vt:variant>
      <vt:variant>
        <vt:i4>1966138</vt:i4>
      </vt:variant>
      <vt:variant>
        <vt:i4>101</vt:i4>
      </vt:variant>
      <vt:variant>
        <vt:i4>0</vt:i4>
      </vt:variant>
      <vt:variant>
        <vt:i4>5</vt:i4>
      </vt:variant>
      <vt:variant>
        <vt:lpwstr/>
      </vt:variant>
      <vt:variant>
        <vt:lpwstr>_Toc182210837</vt:lpwstr>
      </vt:variant>
      <vt:variant>
        <vt:i4>1966138</vt:i4>
      </vt:variant>
      <vt:variant>
        <vt:i4>98</vt:i4>
      </vt:variant>
      <vt:variant>
        <vt:i4>0</vt:i4>
      </vt:variant>
      <vt:variant>
        <vt:i4>5</vt:i4>
      </vt:variant>
      <vt:variant>
        <vt:lpwstr/>
      </vt:variant>
      <vt:variant>
        <vt:lpwstr>_Toc182210836</vt:lpwstr>
      </vt:variant>
      <vt:variant>
        <vt:i4>1966138</vt:i4>
      </vt:variant>
      <vt:variant>
        <vt:i4>92</vt:i4>
      </vt:variant>
      <vt:variant>
        <vt:i4>0</vt:i4>
      </vt:variant>
      <vt:variant>
        <vt:i4>5</vt:i4>
      </vt:variant>
      <vt:variant>
        <vt:lpwstr/>
      </vt:variant>
      <vt:variant>
        <vt:lpwstr>_Toc182210835</vt:lpwstr>
      </vt:variant>
      <vt:variant>
        <vt:i4>1966138</vt:i4>
      </vt:variant>
      <vt:variant>
        <vt:i4>86</vt:i4>
      </vt:variant>
      <vt:variant>
        <vt:i4>0</vt:i4>
      </vt:variant>
      <vt:variant>
        <vt:i4>5</vt:i4>
      </vt:variant>
      <vt:variant>
        <vt:lpwstr/>
      </vt:variant>
      <vt:variant>
        <vt:lpwstr>_Toc182210834</vt:lpwstr>
      </vt:variant>
      <vt:variant>
        <vt:i4>1966138</vt:i4>
      </vt:variant>
      <vt:variant>
        <vt:i4>80</vt:i4>
      </vt:variant>
      <vt:variant>
        <vt:i4>0</vt:i4>
      </vt:variant>
      <vt:variant>
        <vt:i4>5</vt:i4>
      </vt:variant>
      <vt:variant>
        <vt:lpwstr/>
      </vt:variant>
      <vt:variant>
        <vt:lpwstr>_Toc182210833</vt:lpwstr>
      </vt:variant>
      <vt:variant>
        <vt:i4>1966138</vt:i4>
      </vt:variant>
      <vt:variant>
        <vt:i4>74</vt:i4>
      </vt:variant>
      <vt:variant>
        <vt:i4>0</vt:i4>
      </vt:variant>
      <vt:variant>
        <vt:i4>5</vt:i4>
      </vt:variant>
      <vt:variant>
        <vt:lpwstr/>
      </vt:variant>
      <vt:variant>
        <vt:lpwstr>_Toc182210832</vt:lpwstr>
      </vt:variant>
      <vt:variant>
        <vt:i4>1966138</vt:i4>
      </vt:variant>
      <vt:variant>
        <vt:i4>68</vt:i4>
      </vt:variant>
      <vt:variant>
        <vt:i4>0</vt:i4>
      </vt:variant>
      <vt:variant>
        <vt:i4>5</vt:i4>
      </vt:variant>
      <vt:variant>
        <vt:lpwstr/>
      </vt:variant>
      <vt:variant>
        <vt:lpwstr>_Toc182210831</vt:lpwstr>
      </vt:variant>
      <vt:variant>
        <vt:i4>1966138</vt:i4>
      </vt:variant>
      <vt:variant>
        <vt:i4>62</vt:i4>
      </vt:variant>
      <vt:variant>
        <vt:i4>0</vt:i4>
      </vt:variant>
      <vt:variant>
        <vt:i4>5</vt:i4>
      </vt:variant>
      <vt:variant>
        <vt:lpwstr/>
      </vt:variant>
      <vt:variant>
        <vt:lpwstr>_Toc182210830</vt:lpwstr>
      </vt:variant>
      <vt:variant>
        <vt:i4>2031674</vt:i4>
      </vt:variant>
      <vt:variant>
        <vt:i4>56</vt:i4>
      </vt:variant>
      <vt:variant>
        <vt:i4>0</vt:i4>
      </vt:variant>
      <vt:variant>
        <vt:i4>5</vt:i4>
      </vt:variant>
      <vt:variant>
        <vt:lpwstr/>
      </vt:variant>
      <vt:variant>
        <vt:lpwstr>_Toc182210829</vt:lpwstr>
      </vt:variant>
      <vt:variant>
        <vt:i4>2031674</vt:i4>
      </vt:variant>
      <vt:variant>
        <vt:i4>50</vt:i4>
      </vt:variant>
      <vt:variant>
        <vt:i4>0</vt:i4>
      </vt:variant>
      <vt:variant>
        <vt:i4>5</vt:i4>
      </vt:variant>
      <vt:variant>
        <vt:lpwstr/>
      </vt:variant>
      <vt:variant>
        <vt:lpwstr>_Toc182210828</vt:lpwstr>
      </vt:variant>
      <vt:variant>
        <vt:i4>2031674</vt:i4>
      </vt:variant>
      <vt:variant>
        <vt:i4>44</vt:i4>
      </vt:variant>
      <vt:variant>
        <vt:i4>0</vt:i4>
      </vt:variant>
      <vt:variant>
        <vt:i4>5</vt:i4>
      </vt:variant>
      <vt:variant>
        <vt:lpwstr/>
      </vt:variant>
      <vt:variant>
        <vt:lpwstr>_Toc182210827</vt:lpwstr>
      </vt:variant>
      <vt:variant>
        <vt:i4>2031674</vt:i4>
      </vt:variant>
      <vt:variant>
        <vt:i4>38</vt:i4>
      </vt:variant>
      <vt:variant>
        <vt:i4>0</vt:i4>
      </vt:variant>
      <vt:variant>
        <vt:i4>5</vt:i4>
      </vt:variant>
      <vt:variant>
        <vt:lpwstr/>
      </vt:variant>
      <vt:variant>
        <vt:lpwstr>_Toc182210826</vt:lpwstr>
      </vt:variant>
      <vt:variant>
        <vt:i4>2031674</vt:i4>
      </vt:variant>
      <vt:variant>
        <vt:i4>32</vt:i4>
      </vt:variant>
      <vt:variant>
        <vt:i4>0</vt:i4>
      </vt:variant>
      <vt:variant>
        <vt:i4>5</vt:i4>
      </vt:variant>
      <vt:variant>
        <vt:lpwstr/>
      </vt:variant>
      <vt:variant>
        <vt:lpwstr>_Toc182210825</vt:lpwstr>
      </vt:variant>
      <vt:variant>
        <vt:i4>2031674</vt:i4>
      </vt:variant>
      <vt:variant>
        <vt:i4>26</vt:i4>
      </vt:variant>
      <vt:variant>
        <vt:i4>0</vt:i4>
      </vt:variant>
      <vt:variant>
        <vt:i4>5</vt:i4>
      </vt:variant>
      <vt:variant>
        <vt:lpwstr/>
      </vt:variant>
      <vt:variant>
        <vt:lpwstr>_Toc182210824</vt:lpwstr>
      </vt:variant>
      <vt:variant>
        <vt:i4>2031674</vt:i4>
      </vt:variant>
      <vt:variant>
        <vt:i4>20</vt:i4>
      </vt:variant>
      <vt:variant>
        <vt:i4>0</vt:i4>
      </vt:variant>
      <vt:variant>
        <vt:i4>5</vt:i4>
      </vt:variant>
      <vt:variant>
        <vt:lpwstr/>
      </vt:variant>
      <vt:variant>
        <vt:lpwstr>_Toc182210823</vt:lpwstr>
      </vt:variant>
      <vt:variant>
        <vt:i4>2031674</vt:i4>
      </vt:variant>
      <vt:variant>
        <vt:i4>14</vt:i4>
      </vt:variant>
      <vt:variant>
        <vt:i4>0</vt:i4>
      </vt:variant>
      <vt:variant>
        <vt:i4>5</vt:i4>
      </vt:variant>
      <vt:variant>
        <vt:lpwstr/>
      </vt:variant>
      <vt:variant>
        <vt:lpwstr>_Toc182210822</vt:lpwstr>
      </vt:variant>
      <vt:variant>
        <vt:i4>2031674</vt:i4>
      </vt:variant>
      <vt:variant>
        <vt:i4>8</vt:i4>
      </vt:variant>
      <vt:variant>
        <vt:i4>0</vt:i4>
      </vt:variant>
      <vt:variant>
        <vt:i4>5</vt:i4>
      </vt:variant>
      <vt:variant>
        <vt:lpwstr/>
      </vt:variant>
      <vt:variant>
        <vt:lpwstr>_Toc182210821</vt:lpwstr>
      </vt:variant>
      <vt:variant>
        <vt:i4>2031674</vt:i4>
      </vt:variant>
      <vt:variant>
        <vt:i4>2</vt:i4>
      </vt:variant>
      <vt:variant>
        <vt:i4>0</vt:i4>
      </vt:variant>
      <vt:variant>
        <vt:i4>5</vt:i4>
      </vt:variant>
      <vt:variant>
        <vt:lpwstr/>
      </vt:variant>
      <vt:variant>
        <vt:lpwstr>_Toc182210820</vt:lpwstr>
      </vt:variant>
      <vt:variant>
        <vt:i4>8126552</vt:i4>
      </vt:variant>
      <vt:variant>
        <vt:i4>9</vt:i4>
      </vt:variant>
      <vt:variant>
        <vt:i4>0</vt:i4>
      </vt:variant>
      <vt:variant>
        <vt:i4>5</vt:i4>
      </vt:variant>
      <vt:variant>
        <vt:lpwstr>mailto:LackeyDM@scdot.org</vt:lpwstr>
      </vt:variant>
      <vt:variant>
        <vt:lpwstr/>
      </vt:variant>
      <vt:variant>
        <vt:i4>8192067</vt:i4>
      </vt:variant>
      <vt:variant>
        <vt:i4>6</vt:i4>
      </vt:variant>
      <vt:variant>
        <vt:i4>0</vt:i4>
      </vt:variant>
      <vt:variant>
        <vt:i4>5</vt:i4>
      </vt:variant>
      <vt:variant>
        <vt:lpwstr>mailto:DonahueBS@scdot.org</vt:lpwstr>
      </vt:variant>
      <vt:variant>
        <vt:lpwstr/>
      </vt:variant>
      <vt:variant>
        <vt:i4>1900603</vt:i4>
      </vt:variant>
      <vt:variant>
        <vt:i4>3</vt:i4>
      </vt:variant>
      <vt:variant>
        <vt:i4>0</vt:i4>
      </vt:variant>
      <vt:variant>
        <vt:i4>5</vt:i4>
      </vt:variant>
      <vt:variant>
        <vt:lpwstr>mailto:JonesKC@scdot.org</vt:lpwstr>
      </vt:variant>
      <vt:variant>
        <vt:lpwstr/>
      </vt:variant>
      <vt:variant>
        <vt:i4>655416</vt:i4>
      </vt:variant>
      <vt:variant>
        <vt:i4>0</vt:i4>
      </vt:variant>
      <vt:variant>
        <vt:i4>0</vt:i4>
      </vt:variant>
      <vt:variant>
        <vt:i4>5</vt:i4>
      </vt:variant>
      <vt:variant>
        <vt:lpwstr>mailto:PerrymanBJ@scdot.org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Eisenfeld</dc:creator>
  <cp:lastModifiedBy>Ryan McClure</cp:lastModifiedBy>
  <cp:revision>17</cp:revision>
  <cp:lastPrinted>2014-02-28T14:52:00Z</cp:lastPrinted>
  <dcterms:created xsi:type="dcterms:W3CDTF">2015-11-12T19:10:00Z</dcterms:created>
  <dcterms:modified xsi:type="dcterms:W3CDTF">2016-03-09T15:12:00Z</dcterms:modified>
</cp:coreProperties>
</file>